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682B" w14:textId="77777777" w:rsidR="00B635F0" w:rsidRDefault="007E078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Avenir" w:eastAsia="Avenir" w:hAnsi="Avenir" w:cs="Avenir"/>
          <w:noProof/>
          <w:color w:val="000000"/>
          <w:sz w:val="20"/>
          <w:szCs w:val="20"/>
        </w:rPr>
        <w:drawing>
          <wp:inline distT="0" distB="0" distL="0" distR="0" wp14:anchorId="7A35C60D" wp14:editId="7BFBE6C4">
            <wp:extent cx="3657600" cy="3657600"/>
            <wp:effectExtent l="0" t="0" r="0" b="0"/>
            <wp:docPr id="10737418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E9333A" w14:textId="77777777" w:rsidR="00B635F0" w:rsidRDefault="00B635F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Garamond" w:eastAsia="Garamond" w:hAnsi="Garamond" w:cs="Garamond"/>
          <w:color w:val="000000"/>
          <w:sz w:val="18"/>
          <w:szCs w:val="18"/>
        </w:rPr>
      </w:pPr>
    </w:p>
    <w:p w14:paraId="765F30C7" w14:textId="77777777" w:rsidR="00B635F0" w:rsidRDefault="007E078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CHANGE OF FACULTY ADVISOR FORM</w:t>
      </w:r>
    </w:p>
    <w:p w14:paraId="3CDF341C" w14:textId="77777777" w:rsidR="00B635F0" w:rsidRDefault="00B635F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aramond" w:eastAsia="Garamond" w:hAnsi="Garamond" w:cs="Garamond"/>
        </w:rPr>
      </w:pPr>
    </w:p>
    <w:p w14:paraId="59DEECB6" w14:textId="77777777" w:rsidR="00B635F0" w:rsidRDefault="00B635F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aramond" w:eastAsia="Garamond" w:hAnsi="Garamond" w:cs="Garamond"/>
        </w:rPr>
      </w:pPr>
    </w:p>
    <w:p w14:paraId="582BFA73" w14:textId="77777777" w:rsidR="00B635F0" w:rsidRDefault="007E078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Club Name: </w:t>
      </w:r>
    </w:p>
    <w:p w14:paraId="2A34030B" w14:textId="77777777" w:rsidR="00B635F0" w:rsidRDefault="00B635F0">
      <w:pPr>
        <w:rPr>
          <w:rFonts w:ascii="Garamond" w:eastAsia="Garamond" w:hAnsi="Garamond" w:cs="Garamond"/>
        </w:rPr>
      </w:pPr>
    </w:p>
    <w:p w14:paraId="28657ABD" w14:textId="77777777" w:rsidR="00B635F0" w:rsidRDefault="00B635F0">
      <w:pPr>
        <w:rPr>
          <w:rFonts w:ascii="Garamond" w:eastAsia="Garamond" w:hAnsi="Garamond" w:cs="Garamond"/>
        </w:rPr>
      </w:pPr>
    </w:p>
    <w:p w14:paraId="582271E9" w14:textId="77777777" w:rsidR="00B635F0" w:rsidRDefault="007E078F">
      <w:pPr>
        <w:rPr>
          <w:rFonts w:ascii="Garamond" w:eastAsia="Garamond" w:hAnsi="Garamond" w:cs="Garamond"/>
        </w:rPr>
      </w:pPr>
      <w:r>
        <w:rPr>
          <w:noProof/>
        </w:rPr>
        <w:pict w14:anchorId="09D0EBC3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C78DBE6" w14:textId="77777777" w:rsidR="00B635F0" w:rsidRDefault="00B635F0">
      <w:pPr>
        <w:rPr>
          <w:rFonts w:ascii="Garamond" w:eastAsia="Garamond" w:hAnsi="Garamond" w:cs="Garamond"/>
        </w:rPr>
      </w:pPr>
    </w:p>
    <w:p w14:paraId="0398E1BF" w14:textId="77777777" w:rsidR="00B635F0" w:rsidRDefault="007E078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 of Faculty Advisor Resigning:</w:t>
      </w:r>
    </w:p>
    <w:p w14:paraId="1B19120A" w14:textId="77777777" w:rsidR="00B635F0" w:rsidRDefault="00B635F0">
      <w:pPr>
        <w:rPr>
          <w:rFonts w:ascii="Garamond" w:eastAsia="Garamond" w:hAnsi="Garamond" w:cs="Garamond"/>
        </w:rPr>
      </w:pPr>
    </w:p>
    <w:p w14:paraId="2BD5BF35" w14:textId="77777777" w:rsidR="00B635F0" w:rsidRDefault="00B635F0">
      <w:pPr>
        <w:rPr>
          <w:rFonts w:ascii="Garamond" w:eastAsia="Garamond" w:hAnsi="Garamond" w:cs="Garamond"/>
        </w:rPr>
      </w:pPr>
    </w:p>
    <w:p w14:paraId="42152939" w14:textId="77777777" w:rsidR="00B635F0" w:rsidRDefault="007E078F">
      <w:pPr>
        <w:rPr>
          <w:rFonts w:ascii="Garamond" w:eastAsia="Garamond" w:hAnsi="Garamond" w:cs="Garamond"/>
        </w:rPr>
      </w:pPr>
      <w:r>
        <w:rPr>
          <w:noProof/>
        </w:rPr>
        <w:pict w14:anchorId="78B281C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0DB48CC" w14:textId="77777777" w:rsidR="00B635F0" w:rsidRDefault="00B635F0">
      <w:pPr>
        <w:rPr>
          <w:rFonts w:ascii="Garamond" w:eastAsia="Garamond" w:hAnsi="Garamond" w:cs="Garamond"/>
        </w:rPr>
      </w:pPr>
    </w:p>
    <w:p w14:paraId="378492D3" w14:textId="77777777" w:rsidR="00B635F0" w:rsidRDefault="007E078F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New Faculty Advisor Information: </w:t>
      </w:r>
    </w:p>
    <w:p w14:paraId="740184E3" w14:textId="77777777" w:rsidR="00B635F0" w:rsidRDefault="007E078F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Name:</w:t>
      </w:r>
    </w:p>
    <w:p w14:paraId="7953E94E" w14:textId="77777777" w:rsidR="00B635F0" w:rsidRDefault="007E078F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Department:</w:t>
      </w:r>
    </w:p>
    <w:p w14:paraId="232A4475" w14:textId="77777777" w:rsidR="00B635F0" w:rsidRDefault="007E078F">
      <w:pPr>
        <w:spacing w:line="360" w:lineRule="auto"/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Position:  </w:t>
      </w:r>
    </w:p>
    <w:p w14:paraId="2790FE5E" w14:textId="77777777" w:rsidR="00B635F0" w:rsidRDefault="007E078F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Liberty Email: </w:t>
      </w:r>
    </w:p>
    <w:p w14:paraId="007B2907" w14:textId="77777777" w:rsidR="00B635F0" w:rsidRDefault="007E078F">
      <w:pPr>
        <w:spacing w:line="360" w:lineRule="auto"/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Phone Number: </w:t>
      </w:r>
    </w:p>
    <w:p w14:paraId="45CB3760" w14:textId="77777777" w:rsidR="00EA425B" w:rsidRDefault="00EA425B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180" w:line="288" w:lineRule="auto"/>
        <w:rPr>
          <w:rFonts w:ascii="Garamond" w:eastAsia="Garamond" w:hAnsi="Garamond" w:cs="Garamond"/>
          <w:b/>
          <w:color w:val="000000"/>
        </w:rPr>
      </w:pPr>
    </w:p>
    <w:p w14:paraId="5D8588FC" w14:textId="77777777" w:rsidR="00EA425B" w:rsidRDefault="00EA425B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180" w:line="288" w:lineRule="auto"/>
        <w:rPr>
          <w:rFonts w:ascii="Garamond" w:eastAsia="Garamond" w:hAnsi="Garamond" w:cs="Garamond"/>
          <w:b/>
          <w:color w:val="000000"/>
        </w:rPr>
      </w:pPr>
    </w:p>
    <w:p w14:paraId="0FE1B2F5" w14:textId="20184115" w:rsidR="00B635F0" w:rsidRDefault="007E078F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180" w:line="288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color w:val="000000"/>
        </w:rPr>
        <w:lastRenderedPageBreak/>
        <w:t>Signatures:</w:t>
      </w:r>
    </w:p>
    <w:p w14:paraId="609B2A6F" w14:textId="77777777" w:rsidR="00B635F0" w:rsidRDefault="00B635F0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180" w:line="288" w:lineRule="auto"/>
        <w:rPr>
          <w:rFonts w:ascii="Garamond" w:eastAsia="Garamond" w:hAnsi="Garamond" w:cs="Garamond"/>
          <w:b/>
        </w:rPr>
      </w:pPr>
    </w:p>
    <w:p w14:paraId="3BB7C9F7" w14:textId="77777777" w:rsidR="00B635F0" w:rsidRDefault="007E078F">
      <w:pPr>
        <w:tabs>
          <w:tab w:val="left" w:pos="5760"/>
        </w:tabs>
        <w:spacing w:line="314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______________________________________________________________          ______________</w:t>
      </w:r>
    </w:p>
    <w:p w14:paraId="14CBDE9A" w14:textId="409ADE46" w:rsidR="00B635F0" w:rsidRDefault="007E078F">
      <w:pPr>
        <w:tabs>
          <w:tab w:val="left" w:pos="5760"/>
        </w:tabs>
        <w:spacing w:line="314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Current Faculty Advisor                                                                   </w:t>
      </w:r>
      <w:r w:rsidR="00EA425B">
        <w:rPr>
          <w:rFonts w:ascii="Garamond" w:eastAsia="Garamond" w:hAnsi="Garamond" w:cs="Garamond"/>
          <w:sz w:val="22"/>
          <w:szCs w:val="22"/>
        </w:rPr>
        <w:t xml:space="preserve">  </w:t>
      </w:r>
      <w:r>
        <w:rPr>
          <w:rFonts w:ascii="Garamond" w:eastAsia="Garamond" w:hAnsi="Garamond" w:cs="Garamond"/>
          <w:sz w:val="22"/>
          <w:szCs w:val="22"/>
        </w:rPr>
        <w:t xml:space="preserve">   Date</w:t>
      </w:r>
    </w:p>
    <w:p w14:paraId="6C277390" w14:textId="77777777" w:rsidR="00B635F0" w:rsidRDefault="00B635F0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288" w:lineRule="auto"/>
        <w:rPr>
          <w:rFonts w:ascii="Garamond" w:eastAsia="Garamond" w:hAnsi="Garamond" w:cs="Garamond"/>
          <w:b/>
          <w:sz w:val="18"/>
          <w:szCs w:val="18"/>
        </w:rPr>
      </w:pPr>
    </w:p>
    <w:p w14:paraId="40894F4D" w14:textId="77777777" w:rsidR="00B635F0" w:rsidRDefault="00B635F0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288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14:paraId="6EB41DB4" w14:textId="77777777" w:rsidR="00B635F0" w:rsidRDefault="00B635F0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288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14:paraId="0EE46F57" w14:textId="77777777" w:rsidR="00B635F0" w:rsidRDefault="007E078F">
      <w:pPr>
        <w:tabs>
          <w:tab w:val="left" w:pos="5760"/>
        </w:tabs>
        <w:spacing w:line="314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______________________________________________________________          ______________</w:t>
      </w:r>
    </w:p>
    <w:p w14:paraId="6C901446" w14:textId="18A14CC5" w:rsidR="00B635F0" w:rsidRDefault="007E078F">
      <w:pPr>
        <w:tabs>
          <w:tab w:val="left" w:pos="5760"/>
        </w:tabs>
        <w:spacing w:line="314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New Faculty Advisor                                                 </w:t>
      </w:r>
      <w:r>
        <w:rPr>
          <w:rFonts w:ascii="Garamond" w:eastAsia="Garamond" w:hAnsi="Garamond" w:cs="Garamond"/>
          <w:sz w:val="22"/>
          <w:szCs w:val="22"/>
        </w:rPr>
        <w:t xml:space="preserve">                        </w:t>
      </w:r>
      <w:r w:rsidR="00EA425B">
        <w:rPr>
          <w:rFonts w:ascii="Garamond" w:eastAsia="Garamond" w:hAnsi="Garamond" w:cs="Garamond"/>
          <w:sz w:val="22"/>
          <w:szCs w:val="22"/>
        </w:rPr>
        <w:t xml:space="preserve">  </w:t>
      </w:r>
      <w:r>
        <w:rPr>
          <w:rFonts w:ascii="Garamond" w:eastAsia="Garamond" w:hAnsi="Garamond" w:cs="Garamond"/>
          <w:sz w:val="22"/>
          <w:szCs w:val="22"/>
        </w:rPr>
        <w:t xml:space="preserve">  Date</w:t>
      </w:r>
    </w:p>
    <w:p w14:paraId="6E66C00E" w14:textId="77777777" w:rsidR="00B635F0" w:rsidRDefault="00B635F0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288" w:lineRule="auto"/>
        <w:rPr>
          <w:rFonts w:ascii="Garamond" w:eastAsia="Garamond" w:hAnsi="Garamond" w:cs="Garamond"/>
          <w:b/>
          <w:sz w:val="18"/>
          <w:szCs w:val="18"/>
        </w:rPr>
      </w:pPr>
    </w:p>
    <w:p w14:paraId="76E2D863" w14:textId="77777777" w:rsidR="00B635F0" w:rsidRDefault="00B635F0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288" w:lineRule="auto"/>
        <w:rPr>
          <w:rFonts w:ascii="Garamond" w:eastAsia="Garamond" w:hAnsi="Garamond" w:cs="Garamond"/>
          <w:color w:val="000000"/>
          <w:sz w:val="20"/>
          <w:szCs w:val="20"/>
        </w:rPr>
      </w:pPr>
    </w:p>
    <w:p w14:paraId="77943F2E" w14:textId="77777777" w:rsidR="00B635F0" w:rsidRDefault="00B635F0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288" w:lineRule="auto"/>
        <w:rPr>
          <w:rFonts w:ascii="Garamond" w:eastAsia="Garamond" w:hAnsi="Garamond" w:cs="Garamond"/>
          <w:color w:val="000000"/>
          <w:sz w:val="20"/>
          <w:szCs w:val="20"/>
        </w:rPr>
      </w:pPr>
    </w:p>
    <w:p w14:paraId="0D48B33D" w14:textId="77777777" w:rsidR="00B635F0" w:rsidRDefault="007E078F">
      <w:pPr>
        <w:tabs>
          <w:tab w:val="left" w:pos="5760"/>
        </w:tabs>
        <w:spacing w:line="314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______________________________________________________________          ______________</w:t>
      </w:r>
    </w:p>
    <w:p w14:paraId="3910D173" w14:textId="7F0AE5E6" w:rsidR="00B635F0" w:rsidRDefault="007E078F">
      <w:pPr>
        <w:tabs>
          <w:tab w:val="left" w:pos="5760"/>
        </w:tabs>
        <w:spacing w:line="314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Club President                                               </w:t>
      </w:r>
      <w:r>
        <w:rPr>
          <w:rFonts w:ascii="Garamond" w:eastAsia="Garamond" w:hAnsi="Garamond" w:cs="Garamond"/>
          <w:sz w:val="22"/>
          <w:szCs w:val="22"/>
        </w:rPr>
        <w:tab/>
        <w:t xml:space="preserve">  </w:t>
      </w:r>
      <w:r>
        <w:rPr>
          <w:rFonts w:ascii="Garamond" w:eastAsia="Garamond" w:hAnsi="Garamond" w:cs="Garamond"/>
          <w:sz w:val="22"/>
          <w:szCs w:val="22"/>
        </w:rPr>
        <w:t xml:space="preserve">   Date</w:t>
      </w:r>
    </w:p>
    <w:p w14:paraId="553FFBA6" w14:textId="77777777" w:rsidR="00B635F0" w:rsidRDefault="00B635F0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288" w:lineRule="auto"/>
        <w:rPr>
          <w:rFonts w:ascii="Garamond" w:eastAsia="Garamond" w:hAnsi="Garamond" w:cs="Garamond"/>
          <w:b/>
          <w:sz w:val="18"/>
          <w:szCs w:val="18"/>
        </w:rPr>
        <w:sectPr w:rsidR="00B635F0">
          <w:footerReference w:type="default" r:id="rId9"/>
          <w:pgSz w:w="12240" w:h="15840"/>
          <w:pgMar w:top="1440" w:right="1440" w:bottom="1440" w:left="1440" w:header="504" w:footer="720" w:gutter="0"/>
          <w:pgNumType w:start="1"/>
          <w:cols w:space="720"/>
        </w:sectPr>
      </w:pPr>
    </w:p>
    <w:p w14:paraId="12A5E51A" w14:textId="77777777" w:rsidR="00B635F0" w:rsidRDefault="007E078F">
      <w:pPr>
        <w:jc w:val="center"/>
        <w:rPr>
          <w:rFonts w:ascii="Garamond" w:eastAsia="Garamond" w:hAnsi="Garamond" w:cs="Garamond"/>
          <w:b/>
          <w:i/>
        </w:rPr>
      </w:pPr>
      <w:r>
        <w:rPr>
          <w:rFonts w:ascii="Garamond" w:eastAsia="Garamond" w:hAnsi="Garamond" w:cs="Garamond"/>
          <w:b/>
          <w:i/>
        </w:rPr>
        <w:lastRenderedPageBreak/>
        <w:t>For New Faculty Advisor Use Only</w:t>
      </w:r>
    </w:p>
    <w:p w14:paraId="0152C91A" w14:textId="77777777" w:rsidR="00B635F0" w:rsidRDefault="00B635F0">
      <w:pPr>
        <w:rPr>
          <w:rFonts w:ascii="Garamond" w:eastAsia="Garamond" w:hAnsi="Garamond" w:cs="Garamond"/>
        </w:rPr>
      </w:pPr>
    </w:p>
    <w:p w14:paraId="5FF995D4" w14:textId="77777777" w:rsidR="00B635F0" w:rsidRDefault="007E078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Dear Faculty Advisor,</w:t>
      </w:r>
    </w:p>
    <w:p w14:paraId="04F5C661" w14:textId="77777777" w:rsidR="00B635F0" w:rsidRDefault="00B635F0">
      <w:pPr>
        <w:rPr>
          <w:rFonts w:ascii="Garamond" w:eastAsia="Garamond" w:hAnsi="Garamond" w:cs="Garamond"/>
        </w:rPr>
      </w:pPr>
    </w:p>
    <w:p w14:paraId="63C82671" w14:textId="77777777" w:rsidR="00B635F0" w:rsidRDefault="007E078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 accordance with University Policy, the Student Government Association (SGA) requires that each official campus club have an active Faculty Advisor to oversee the club’s activities. The moment a club no longer has such an Advisor, the club will be marked</w:t>
      </w:r>
      <w:r>
        <w:rPr>
          <w:rFonts w:ascii="Garamond" w:eastAsia="Garamond" w:hAnsi="Garamond" w:cs="Garamond"/>
        </w:rPr>
        <w:t xml:space="preserve"> as inactive and will have to reapply for official club status through Liberty’s SGA. </w:t>
      </w:r>
    </w:p>
    <w:p w14:paraId="1077A787" w14:textId="77777777" w:rsidR="00B635F0" w:rsidRDefault="00B635F0">
      <w:pPr>
        <w:rPr>
          <w:rFonts w:ascii="Garamond" w:eastAsia="Garamond" w:hAnsi="Garamond" w:cs="Garamond"/>
        </w:rPr>
      </w:pPr>
    </w:p>
    <w:p w14:paraId="59629DCA" w14:textId="77777777" w:rsidR="00B635F0" w:rsidRDefault="007E078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It is required that each Faculty Advisor fulfill certain responsibilities pertaining to the role. If upon reviewing the responsibilities listed, you still wish to take </w:t>
      </w:r>
      <w:r>
        <w:rPr>
          <w:rFonts w:ascii="Garamond" w:eastAsia="Garamond" w:hAnsi="Garamond" w:cs="Garamond"/>
        </w:rPr>
        <w:t>on this position, you must complete the statement of consent and sign below.</w:t>
      </w:r>
    </w:p>
    <w:p w14:paraId="374C2D9E" w14:textId="77777777" w:rsidR="00B635F0" w:rsidRDefault="00B635F0">
      <w:pPr>
        <w:rPr>
          <w:rFonts w:ascii="Garamond" w:eastAsia="Garamond" w:hAnsi="Garamond" w:cs="Garamond"/>
        </w:rPr>
      </w:pPr>
    </w:p>
    <w:p w14:paraId="007EDB12" w14:textId="77777777" w:rsidR="00B635F0" w:rsidRDefault="007E078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The Faculty Advisor must be actively involved with said club and will act as a mentor to the students involved with the club.</w:t>
      </w:r>
    </w:p>
    <w:p w14:paraId="1DA6FEC2" w14:textId="77777777" w:rsidR="00B635F0" w:rsidRDefault="00B635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ind w:left="720"/>
        <w:rPr>
          <w:rFonts w:ascii="Garamond" w:eastAsia="Garamond" w:hAnsi="Garamond" w:cs="Garamond"/>
          <w:color w:val="000000"/>
        </w:rPr>
      </w:pPr>
    </w:p>
    <w:p w14:paraId="2A881B51" w14:textId="77777777" w:rsidR="00B635F0" w:rsidRDefault="007E078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The Faculty Advisor is required to meet with the President of said club on a biweekly basis.</w:t>
      </w:r>
    </w:p>
    <w:p w14:paraId="428CB24D" w14:textId="77777777" w:rsidR="00B635F0" w:rsidRDefault="00B635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ind w:left="720"/>
        <w:rPr>
          <w:rFonts w:ascii="Garamond" w:eastAsia="Garamond" w:hAnsi="Garamond" w:cs="Garamond"/>
          <w:color w:val="000000"/>
        </w:rPr>
      </w:pPr>
    </w:p>
    <w:p w14:paraId="2AA11B30" w14:textId="77777777" w:rsidR="00B635F0" w:rsidRDefault="007E078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The Faculty Advisor is required to </w:t>
      </w:r>
      <w:r>
        <w:rPr>
          <w:rFonts w:ascii="Garamond" w:eastAsia="Garamond" w:hAnsi="Garamond" w:cs="Garamond"/>
          <w:color w:val="000000"/>
        </w:rPr>
        <w:t xml:space="preserve">meet with the Executive Council of said club </w:t>
      </w:r>
      <w:proofErr w:type="gramStart"/>
      <w:r>
        <w:rPr>
          <w:rFonts w:ascii="Garamond" w:eastAsia="Garamond" w:hAnsi="Garamond" w:cs="Garamond"/>
          <w:color w:val="000000"/>
        </w:rPr>
        <w:t>on a monthly basis</w:t>
      </w:r>
      <w:proofErr w:type="gramEnd"/>
      <w:r>
        <w:rPr>
          <w:rFonts w:ascii="Garamond" w:eastAsia="Garamond" w:hAnsi="Garamond" w:cs="Garamond"/>
          <w:color w:val="000000"/>
        </w:rPr>
        <w:t>.</w:t>
      </w:r>
    </w:p>
    <w:p w14:paraId="019CCF1E" w14:textId="77777777" w:rsidR="00B635F0" w:rsidRDefault="00B635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ind w:left="720"/>
        <w:rPr>
          <w:rFonts w:ascii="Garamond" w:eastAsia="Garamond" w:hAnsi="Garamond" w:cs="Garamond"/>
          <w:color w:val="000000"/>
        </w:rPr>
      </w:pPr>
    </w:p>
    <w:p w14:paraId="77C25ABB" w14:textId="77777777" w:rsidR="00B635F0" w:rsidRDefault="007E078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The Faculty Advisor is required to attend at least two of the general club meetings per semester.</w:t>
      </w:r>
    </w:p>
    <w:p w14:paraId="761FB7E9" w14:textId="77777777" w:rsidR="00B635F0" w:rsidRDefault="00B635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ind w:left="720"/>
        <w:rPr>
          <w:rFonts w:ascii="Garamond" w:eastAsia="Garamond" w:hAnsi="Garamond" w:cs="Garamond"/>
          <w:color w:val="000000"/>
        </w:rPr>
      </w:pPr>
    </w:p>
    <w:p w14:paraId="39DF5450" w14:textId="77777777" w:rsidR="00B635F0" w:rsidRDefault="007E078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The Faculty Advisor is required to work in conjunction with the Treasurer of said club to c</w:t>
      </w:r>
      <w:r>
        <w:rPr>
          <w:rFonts w:ascii="Garamond" w:eastAsia="Garamond" w:hAnsi="Garamond" w:cs="Garamond"/>
          <w:color w:val="000000"/>
        </w:rPr>
        <w:t>reate the club budget and request funds from the Student Government Association. Ultimately, the Faculty Advisor has final approval on all club expenditures.</w:t>
      </w:r>
    </w:p>
    <w:p w14:paraId="47B265D7" w14:textId="77777777" w:rsidR="00B635F0" w:rsidRDefault="00B635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ind w:left="720"/>
        <w:rPr>
          <w:rFonts w:ascii="Garamond" w:eastAsia="Garamond" w:hAnsi="Garamond" w:cs="Garamond"/>
          <w:color w:val="000000"/>
        </w:rPr>
      </w:pPr>
    </w:p>
    <w:p w14:paraId="7E457384" w14:textId="7795A3A0" w:rsidR="00EA425B" w:rsidRPr="00EA425B" w:rsidRDefault="007E078F" w:rsidP="00EA425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Depending on the club’s categorization, the Faculty Advisor may be required to go through certain</w:t>
      </w:r>
      <w:r>
        <w:rPr>
          <w:rFonts w:ascii="Garamond" w:eastAsia="Garamond" w:hAnsi="Garamond" w:cs="Garamond"/>
          <w:color w:val="000000"/>
        </w:rPr>
        <w:t xml:space="preserve"> and necessary training to request funds from the Student Government Association.</w:t>
      </w:r>
    </w:p>
    <w:p w14:paraId="0C0298BB" w14:textId="77777777" w:rsidR="00EA425B" w:rsidRDefault="00EA425B">
      <w:pPr>
        <w:spacing w:line="276" w:lineRule="auto"/>
        <w:rPr>
          <w:rFonts w:ascii="Garamond" w:eastAsia="Garamond" w:hAnsi="Garamond" w:cs="Garamond"/>
        </w:rPr>
      </w:pPr>
    </w:p>
    <w:p w14:paraId="077BDB49" w14:textId="496D9539" w:rsidR="00B635F0" w:rsidRDefault="007E078F">
      <w:pPr>
        <w:spacing w:line="276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As the Faculty Advisor of _________________________________, I, ____________ _____________________, fully comprehend the responsibilities and duties that I must fulfill and agree to meet every requirement listed above to the best of my abilities.</w:t>
      </w:r>
    </w:p>
    <w:p w14:paraId="4645A7CE" w14:textId="77777777" w:rsidR="00EA425B" w:rsidRDefault="00EA425B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288" w:lineRule="auto"/>
        <w:rPr>
          <w:rFonts w:ascii="Garamond" w:eastAsia="Garamond" w:hAnsi="Garamond" w:cs="Garamond"/>
          <w:b/>
          <w:sz w:val="18"/>
          <w:szCs w:val="18"/>
        </w:rPr>
      </w:pPr>
    </w:p>
    <w:p w14:paraId="2B9E4A2A" w14:textId="42B3263D" w:rsidR="00B635F0" w:rsidRDefault="00B635F0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288" w:lineRule="auto"/>
        <w:rPr>
          <w:rFonts w:ascii="Garamond" w:eastAsia="Garamond" w:hAnsi="Garamond" w:cs="Garamond"/>
          <w:b/>
          <w:sz w:val="18"/>
          <w:szCs w:val="18"/>
        </w:rPr>
      </w:pPr>
    </w:p>
    <w:p w14:paraId="6DCEC866" w14:textId="77777777" w:rsidR="00EA425B" w:rsidRDefault="00EA425B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288" w:lineRule="auto"/>
        <w:rPr>
          <w:rFonts w:ascii="Garamond" w:eastAsia="Garamond" w:hAnsi="Garamond" w:cs="Garamond"/>
          <w:b/>
          <w:sz w:val="18"/>
          <w:szCs w:val="18"/>
        </w:rPr>
      </w:pPr>
    </w:p>
    <w:p w14:paraId="728FE933" w14:textId="77777777" w:rsidR="00B635F0" w:rsidRDefault="007E078F">
      <w:pPr>
        <w:tabs>
          <w:tab w:val="left" w:pos="5760"/>
        </w:tabs>
        <w:spacing w:line="314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_______</w:t>
      </w:r>
      <w:r>
        <w:rPr>
          <w:rFonts w:ascii="Garamond" w:eastAsia="Garamond" w:hAnsi="Garamond" w:cs="Garamond"/>
          <w:sz w:val="18"/>
          <w:szCs w:val="18"/>
        </w:rPr>
        <w:t>_______________________________________________________          ______________</w:t>
      </w:r>
    </w:p>
    <w:p w14:paraId="15F22F5C" w14:textId="77777777" w:rsidR="00B635F0" w:rsidRDefault="007E078F">
      <w:pPr>
        <w:tabs>
          <w:tab w:val="left" w:pos="5760"/>
        </w:tabs>
        <w:spacing w:line="314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Signature                                                                          </w:t>
      </w:r>
      <w:r>
        <w:rPr>
          <w:rFonts w:ascii="Garamond" w:eastAsia="Garamond" w:hAnsi="Garamond" w:cs="Garamond"/>
          <w:sz w:val="22"/>
          <w:szCs w:val="22"/>
        </w:rPr>
        <w:tab/>
        <w:t xml:space="preserve">     Date</w:t>
      </w:r>
    </w:p>
    <w:p w14:paraId="070F8A35" w14:textId="77777777" w:rsidR="00B635F0" w:rsidRDefault="00B635F0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288" w:lineRule="auto"/>
        <w:rPr>
          <w:rFonts w:ascii="Garamond" w:eastAsia="Garamond" w:hAnsi="Garamond" w:cs="Garamond"/>
          <w:b/>
          <w:sz w:val="18"/>
          <w:szCs w:val="18"/>
        </w:rPr>
      </w:pPr>
    </w:p>
    <w:sectPr w:rsidR="00B635F0">
      <w:pgSz w:w="12240" w:h="15840"/>
      <w:pgMar w:top="1440" w:right="2002" w:bottom="1800" w:left="2002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43CD" w14:textId="77777777" w:rsidR="007E078F" w:rsidRDefault="007E078F">
      <w:r>
        <w:separator/>
      </w:r>
    </w:p>
  </w:endnote>
  <w:endnote w:type="continuationSeparator" w:id="0">
    <w:p w14:paraId="75DEAAAE" w14:textId="77777777" w:rsidR="007E078F" w:rsidRDefault="007E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365E" w14:textId="77777777" w:rsidR="00B635F0" w:rsidRDefault="007E078F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120"/>
        <w:tab w:val="right" w:pos="8240"/>
      </w:tabs>
      <w:spacing w:after="180" w:line="264" w:lineRule="auto"/>
      <w:rPr>
        <w:rFonts w:ascii="Avenir" w:eastAsia="Avenir" w:hAnsi="Avenir" w:cs="Avenir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18"/>
        <w:szCs w:val="18"/>
      </w:rPr>
      <w:t xml:space="preserve">Department of Clubs: Change of Faculty Advisor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4AEA" w14:textId="77777777" w:rsidR="007E078F" w:rsidRDefault="007E078F">
      <w:r>
        <w:separator/>
      </w:r>
    </w:p>
  </w:footnote>
  <w:footnote w:type="continuationSeparator" w:id="0">
    <w:p w14:paraId="56DE46F0" w14:textId="77777777" w:rsidR="007E078F" w:rsidRDefault="007E0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32373"/>
    <w:multiLevelType w:val="multilevel"/>
    <w:tmpl w:val="3E4E9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5F0"/>
    <w:rsid w:val="007E078F"/>
    <w:rsid w:val="00B635F0"/>
    <w:rsid w:val="00E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DA22"/>
  <w15:docId w15:val="{E1DB29CD-C138-7C45-A95B-DA269D73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180" w:line="264" w:lineRule="auto"/>
    </w:pPr>
    <w:rPr>
      <w:rFonts w:ascii="Avenir Next" w:hAnsi="Arial Unicode MS" w:cs="Arial Unicode MS"/>
      <w:color w:val="000000"/>
    </w:rPr>
  </w:style>
  <w:style w:type="paragraph" w:customStyle="1" w:styleId="Addressee">
    <w:name w:val="Addressee"/>
    <w:pPr>
      <w:spacing w:line="288" w:lineRule="auto"/>
    </w:pPr>
    <w:rPr>
      <w:rFonts w:ascii="Avenir Next" w:eastAsia="Avenir Next" w:hAnsi="Avenir Next" w:cs="Avenir Next"/>
      <w:color w:val="000000"/>
    </w:rPr>
  </w:style>
  <w:style w:type="paragraph" w:customStyle="1" w:styleId="Body">
    <w:name w:val="Body"/>
    <w:pPr>
      <w:tabs>
        <w:tab w:val="left" w:pos="5760"/>
      </w:tabs>
      <w:spacing w:after="180" w:line="264" w:lineRule="auto"/>
    </w:pPr>
    <w:rPr>
      <w:rFonts w:ascii="Avenir Next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17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1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1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1A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16B3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5_NewElegant-Letter">
  <a:themeElements>
    <a:clrScheme name="05_NewElegant-Letter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9MCKpd//PxyCaxAAHpEoqzpN9g==">AMUW2mViT64F514E9qOxEGHLV6p5bs6LdOpihXRI58iCzP2ki1iWVImDwn4G57AIlHqP+bpKN0OY5+43wsOe0LQhmWHngvJ+a8Dv8gGDKHvbOJeyR7jHCMY=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Parisen</dc:creator>
  <cp:lastModifiedBy>West, Jessica L</cp:lastModifiedBy>
  <cp:revision>2</cp:revision>
  <dcterms:created xsi:type="dcterms:W3CDTF">2019-08-27T16:17:00Z</dcterms:created>
  <dcterms:modified xsi:type="dcterms:W3CDTF">2021-09-28T20:59:00Z</dcterms:modified>
</cp:coreProperties>
</file>