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62" w:rsidRDefault="00961408" w:rsidP="00485345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961408">
        <w:rPr>
          <w:rFonts w:cs="Times New Roman"/>
          <w:b/>
          <w:szCs w:val="24"/>
        </w:rPr>
        <w:t xml:space="preserve">IACUC APPENDIX </w:t>
      </w:r>
      <w:r w:rsidR="002E42CF">
        <w:rPr>
          <w:rFonts w:cs="Times New Roman"/>
          <w:b/>
          <w:szCs w:val="24"/>
        </w:rPr>
        <w:t>D: SURGERY</w:t>
      </w:r>
    </w:p>
    <w:p w:rsidR="00485345" w:rsidRPr="00961408" w:rsidRDefault="00485345" w:rsidP="00485345">
      <w:pPr>
        <w:spacing w:line="240" w:lineRule="auto"/>
        <w:contextualSpacing/>
        <w:jc w:val="center"/>
        <w:rPr>
          <w:rFonts w:cs="Times New Roman"/>
          <w:b/>
          <w:szCs w:val="24"/>
        </w:rPr>
      </w:pPr>
    </w:p>
    <w:p w:rsidR="00961408" w:rsidRDefault="00961408" w:rsidP="00485345">
      <w:pPr>
        <w:spacing w:line="240" w:lineRule="auto"/>
        <w:contextualSpacing/>
        <w:jc w:val="center"/>
        <w:rPr>
          <w:rFonts w:cs="Times New Roman"/>
          <w:i/>
          <w:szCs w:val="24"/>
        </w:rPr>
      </w:pPr>
      <w:r w:rsidRPr="00961408">
        <w:rPr>
          <w:rFonts w:cs="Times New Roman"/>
          <w:b/>
          <w:szCs w:val="24"/>
        </w:rPr>
        <w:t>IACUC Protocol #: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Times New Roman"/>
          <w:szCs w:val="24"/>
        </w:rPr>
        <w:instrText xml:space="preserve"> FORMTEXT </w:instrText>
      </w:r>
      <w:r>
        <w:rPr>
          <w:rFonts w:cs="Times New Roman"/>
          <w:szCs w:val="24"/>
        </w:rPr>
      </w:r>
      <w:r>
        <w:rPr>
          <w:rFonts w:cs="Times New Roman"/>
          <w:szCs w:val="24"/>
        </w:rPr>
        <w:fldChar w:fldCharType="separate"/>
      </w:r>
      <w:r>
        <w:rPr>
          <w:rFonts w:cs="Times New Roman"/>
          <w:noProof/>
          <w:szCs w:val="24"/>
        </w:rPr>
        <w:t> </w:t>
      </w:r>
      <w:r>
        <w:rPr>
          <w:rFonts w:cs="Times New Roman"/>
          <w:noProof/>
          <w:szCs w:val="24"/>
        </w:rPr>
        <w:t> </w:t>
      </w:r>
      <w:r>
        <w:rPr>
          <w:rFonts w:cs="Times New Roman"/>
          <w:noProof/>
          <w:szCs w:val="24"/>
        </w:rPr>
        <w:t> </w:t>
      </w:r>
      <w:r>
        <w:rPr>
          <w:rFonts w:cs="Times New Roman"/>
          <w:noProof/>
          <w:szCs w:val="24"/>
        </w:rPr>
        <w:t> </w:t>
      </w:r>
      <w:r>
        <w:rPr>
          <w:rFonts w:cs="Times New Roman"/>
          <w:noProof/>
          <w:szCs w:val="24"/>
        </w:rPr>
        <w:t> </w:t>
      </w:r>
      <w:r>
        <w:rPr>
          <w:rFonts w:cs="Times New Roman"/>
          <w:szCs w:val="24"/>
        </w:rPr>
        <w:fldChar w:fldCharType="end"/>
      </w:r>
      <w:bookmarkEnd w:id="0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(To be assigned by the IACUC)</w:t>
      </w:r>
    </w:p>
    <w:p w:rsidR="00485345" w:rsidRDefault="00485345" w:rsidP="00314A79">
      <w:pPr>
        <w:spacing w:line="240" w:lineRule="auto"/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85345" w:rsidTr="005441A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485345" w:rsidRDefault="001850DA" w:rsidP="004D75E5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 </w:t>
            </w:r>
            <w:r w:rsidR="00485345">
              <w:rPr>
                <w:rFonts w:cs="Times New Roman"/>
                <w:b/>
                <w:szCs w:val="24"/>
              </w:rPr>
              <w:t>PROTOCOL INFORMATION</w:t>
            </w:r>
          </w:p>
        </w:tc>
      </w:tr>
      <w:tr w:rsidR="00485345" w:rsidTr="005441A4">
        <w:tc>
          <w:tcPr>
            <w:tcW w:w="9350" w:type="dxa"/>
            <w:tcBorders>
              <w:top w:val="single" w:sz="12" w:space="0" w:color="auto"/>
            </w:tcBorders>
          </w:tcPr>
          <w:p w:rsidR="00485345" w:rsidRDefault="00485345" w:rsidP="00485345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PI Name: </w:t>
            </w:r>
            <w:r>
              <w:rPr>
                <w:rFonts w:cs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Times New Roman"/>
                <w:b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  <w:fldChar w:fldCharType="separate"/>
            </w:r>
            <w:r>
              <w:rPr>
                <w:rFonts w:cs="Times New Roman"/>
                <w:b/>
                <w:noProof/>
                <w:szCs w:val="24"/>
              </w:rPr>
              <w:t> </w:t>
            </w:r>
            <w:r>
              <w:rPr>
                <w:rFonts w:cs="Times New Roman"/>
                <w:b/>
                <w:noProof/>
                <w:szCs w:val="24"/>
              </w:rPr>
              <w:t> </w:t>
            </w:r>
            <w:r>
              <w:rPr>
                <w:rFonts w:cs="Times New Roman"/>
                <w:b/>
                <w:noProof/>
                <w:szCs w:val="24"/>
              </w:rPr>
              <w:t> </w:t>
            </w:r>
            <w:r>
              <w:rPr>
                <w:rFonts w:cs="Times New Roman"/>
                <w:b/>
                <w:noProof/>
                <w:szCs w:val="24"/>
              </w:rPr>
              <w:t> </w:t>
            </w:r>
            <w:r>
              <w:rPr>
                <w:rFonts w:cs="Times New Roman"/>
                <w:b/>
                <w:noProof/>
                <w:szCs w:val="24"/>
              </w:rPr>
              <w:t> </w:t>
            </w:r>
            <w:r>
              <w:rPr>
                <w:rFonts w:cs="Times New Roman"/>
                <w:b/>
                <w:szCs w:val="24"/>
              </w:rPr>
              <w:fldChar w:fldCharType="end"/>
            </w:r>
            <w:bookmarkEnd w:id="1"/>
          </w:p>
        </w:tc>
      </w:tr>
      <w:tr w:rsidR="00485345" w:rsidTr="005441A4">
        <w:tc>
          <w:tcPr>
            <w:tcW w:w="9350" w:type="dxa"/>
          </w:tcPr>
          <w:p w:rsidR="00485345" w:rsidRDefault="00485345" w:rsidP="00485345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Protocol Title: </w:t>
            </w:r>
            <w:r>
              <w:rPr>
                <w:rFonts w:cs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Times New Roman"/>
                <w:b/>
                <w:szCs w:val="24"/>
              </w:rPr>
              <w:instrText xml:space="preserve"> FORMTEXT </w:instrText>
            </w:r>
            <w:r>
              <w:rPr>
                <w:rFonts w:cs="Times New Roman"/>
                <w:b/>
                <w:szCs w:val="24"/>
              </w:rPr>
            </w:r>
            <w:r>
              <w:rPr>
                <w:rFonts w:cs="Times New Roman"/>
                <w:b/>
                <w:szCs w:val="24"/>
              </w:rPr>
              <w:fldChar w:fldCharType="separate"/>
            </w:r>
            <w:r>
              <w:rPr>
                <w:rFonts w:cs="Times New Roman"/>
                <w:b/>
                <w:noProof/>
                <w:szCs w:val="24"/>
              </w:rPr>
              <w:t> </w:t>
            </w:r>
            <w:r>
              <w:rPr>
                <w:rFonts w:cs="Times New Roman"/>
                <w:b/>
                <w:noProof/>
                <w:szCs w:val="24"/>
              </w:rPr>
              <w:t> </w:t>
            </w:r>
            <w:r>
              <w:rPr>
                <w:rFonts w:cs="Times New Roman"/>
                <w:b/>
                <w:noProof/>
                <w:szCs w:val="24"/>
              </w:rPr>
              <w:t> </w:t>
            </w:r>
            <w:r>
              <w:rPr>
                <w:rFonts w:cs="Times New Roman"/>
                <w:b/>
                <w:noProof/>
                <w:szCs w:val="24"/>
              </w:rPr>
              <w:t> </w:t>
            </w:r>
            <w:r>
              <w:rPr>
                <w:rFonts w:cs="Times New Roman"/>
                <w:b/>
                <w:noProof/>
                <w:szCs w:val="24"/>
              </w:rPr>
              <w:t> </w:t>
            </w:r>
            <w:r>
              <w:rPr>
                <w:rFonts w:cs="Times New Roman"/>
                <w:b/>
                <w:szCs w:val="24"/>
              </w:rPr>
              <w:fldChar w:fldCharType="end"/>
            </w:r>
            <w:bookmarkEnd w:id="2"/>
          </w:p>
        </w:tc>
      </w:tr>
    </w:tbl>
    <w:p w:rsidR="00485345" w:rsidRDefault="00485345" w:rsidP="00485345">
      <w:pPr>
        <w:spacing w:line="240" w:lineRule="auto"/>
        <w:contextualSpacing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A35230" w:rsidRPr="00A35230" w:rsidTr="005441A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A35230" w:rsidRPr="00A35230" w:rsidRDefault="00A35230" w:rsidP="0051699D">
            <w:pPr>
              <w:contextualSpacing/>
              <w:rPr>
                <w:rFonts w:cs="Times New Roman"/>
                <w:b/>
                <w:szCs w:val="24"/>
              </w:rPr>
            </w:pPr>
            <w:r w:rsidRPr="00A35230">
              <w:rPr>
                <w:rFonts w:cs="Times New Roman"/>
                <w:b/>
                <w:szCs w:val="24"/>
              </w:rPr>
              <w:t xml:space="preserve">2. TYPE OF SURGERY </w:t>
            </w:r>
          </w:p>
        </w:tc>
      </w:tr>
      <w:tr w:rsidR="00A35230" w:rsidTr="005441A4">
        <w:tc>
          <w:tcPr>
            <w:tcW w:w="9350" w:type="dxa"/>
            <w:tcBorders>
              <w:top w:val="single" w:sz="12" w:space="0" w:color="auto"/>
            </w:tcBorders>
          </w:tcPr>
          <w:p w:rsidR="00A35230" w:rsidRPr="00A35230" w:rsidRDefault="00A35230" w:rsidP="00A35230">
            <w:pPr>
              <w:contextualSpacing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cs="Times New Roman"/>
                <w:szCs w:val="24"/>
              </w:rPr>
              <w:instrText xml:space="preserve"> FORMCHECKBOX </w:instrText>
            </w:r>
            <w:r w:rsidR="005441A4">
              <w:rPr>
                <w:rFonts w:cs="Times New Roman"/>
                <w:szCs w:val="24"/>
              </w:rPr>
            </w:r>
            <w:r w:rsidR="005441A4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bookmarkEnd w:id="3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Minor</w:t>
            </w:r>
            <w:r w:rsidRPr="00A35230">
              <w:rPr>
                <w:rFonts w:cs="Times New Roman"/>
                <w:b/>
                <w:szCs w:val="24"/>
              </w:rPr>
              <w:t xml:space="preserve"> Surgery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A35230">
              <w:rPr>
                <w:rFonts w:cs="Times New Roman"/>
                <w:i/>
                <w:sz w:val="20"/>
                <w:szCs w:val="24"/>
              </w:rPr>
              <w:t>(any invasive operative procedure which does not enter a body cavity; only skin, mucous membrane, and/or connective tissue is incised and causes little or no physical impairment, e.g., simple vascular cut</w:t>
            </w:r>
            <w:r>
              <w:rPr>
                <w:rFonts w:cs="Times New Roman"/>
                <w:i/>
                <w:sz w:val="20"/>
                <w:szCs w:val="24"/>
              </w:rPr>
              <w:t>-</w:t>
            </w:r>
            <w:r w:rsidRPr="00A35230">
              <w:rPr>
                <w:rFonts w:cs="Times New Roman"/>
                <w:i/>
                <w:sz w:val="20"/>
                <w:szCs w:val="24"/>
              </w:rPr>
              <w:t>down for catheter placement or implanting radio tags or pumps in subcutaneous tissues)</w:t>
            </w:r>
          </w:p>
        </w:tc>
      </w:tr>
      <w:tr w:rsidR="00A35230" w:rsidTr="005441A4">
        <w:tc>
          <w:tcPr>
            <w:tcW w:w="9350" w:type="dxa"/>
          </w:tcPr>
          <w:p w:rsidR="00A35230" w:rsidRPr="00A35230" w:rsidRDefault="00A35230" w:rsidP="0051699D">
            <w:pPr>
              <w:contextualSpacing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cs="Times New Roman"/>
                <w:szCs w:val="24"/>
              </w:rPr>
              <w:instrText xml:space="preserve"> FORMCHECKBOX </w:instrText>
            </w:r>
            <w:r w:rsidR="005441A4">
              <w:rPr>
                <w:rFonts w:cs="Times New Roman"/>
                <w:szCs w:val="24"/>
              </w:rPr>
            </w:r>
            <w:r w:rsidR="005441A4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bookmarkEnd w:id="4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Major</w:t>
            </w:r>
            <w:r w:rsidRPr="00A35230">
              <w:rPr>
                <w:rFonts w:cs="Times New Roman"/>
                <w:b/>
                <w:szCs w:val="24"/>
              </w:rPr>
              <w:t xml:space="preserve"> Surgery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A35230">
              <w:rPr>
                <w:rFonts w:cs="Times New Roman"/>
                <w:i/>
                <w:sz w:val="20"/>
                <w:szCs w:val="24"/>
              </w:rPr>
              <w:t>(any invasive operative procedure in which a body cavity is entered, or if substantial impairment of physical or physiological function occurs, e.g., extensive resection, removal of organs, significantly altering anatomy, or orthopedic procedures)</w:t>
            </w:r>
          </w:p>
        </w:tc>
      </w:tr>
    </w:tbl>
    <w:p w:rsidR="00FB2496" w:rsidRDefault="00FB2496" w:rsidP="0051699D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A35230" w:rsidRPr="00A35230" w:rsidTr="005441A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A35230" w:rsidRPr="00A35230" w:rsidRDefault="00A35230" w:rsidP="0051699D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 PRE-OPERATIVE CARE</w:t>
            </w:r>
          </w:p>
        </w:tc>
      </w:tr>
      <w:tr w:rsidR="00A35230" w:rsidTr="005441A4">
        <w:trPr>
          <w:trHeight w:val="1728"/>
        </w:trPr>
        <w:tc>
          <w:tcPr>
            <w:tcW w:w="9350" w:type="dxa"/>
            <w:tcBorders>
              <w:top w:val="single" w:sz="12" w:space="0" w:color="auto"/>
            </w:tcBorders>
          </w:tcPr>
          <w:p w:rsidR="00A35230" w:rsidRPr="00A35230" w:rsidRDefault="00A35230" w:rsidP="0051699D">
            <w:pPr>
              <w:contextualSpacing/>
              <w:rPr>
                <w:rFonts w:cs="Times New Roman"/>
                <w:szCs w:val="24"/>
              </w:rPr>
            </w:pPr>
            <w:r w:rsidRPr="00A35230">
              <w:rPr>
                <w:rFonts w:cs="Times New Roman"/>
                <w:b/>
                <w:szCs w:val="24"/>
              </w:rPr>
              <w:t>Describe the pre-operative medications, including dose and route</w:t>
            </w:r>
            <w:r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i/>
                <w:szCs w:val="24"/>
              </w:rPr>
              <w:t>(this includes tranquilizers, sedatives, pre-anesthetics, and general anesthetics)</w:t>
            </w:r>
            <w:r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  <w:bookmarkEnd w:id="5"/>
          </w:p>
        </w:tc>
      </w:tr>
      <w:tr w:rsidR="00A35230" w:rsidTr="005441A4">
        <w:trPr>
          <w:trHeight w:val="1728"/>
        </w:trPr>
        <w:tc>
          <w:tcPr>
            <w:tcW w:w="9350" w:type="dxa"/>
          </w:tcPr>
          <w:p w:rsidR="00A35230" w:rsidRPr="00A35230" w:rsidRDefault="00A35230" w:rsidP="0051699D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Describe the pre-operative procedures. </w:t>
            </w:r>
            <w:r>
              <w:rPr>
                <w:rFonts w:cs="Times New Roman"/>
                <w:i/>
                <w:szCs w:val="24"/>
              </w:rPr>
              <w:t>(this includes withholding of food or water, shaving hair to prevent contamination, germicidal scrubs, draping, and placement of leads, probes, or catheters)</w:t>
            </w:r>
            <w:r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A35230" w:rsidRDefault="00A35230" w:rsidP="0051699D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A35230" w:rsidRPr="00A35230" w:rsidTr="005441A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A35230" w:rsidRPr="00A35230" w:rsidRDefault="00A35230" w:rsidP="0051699D">
            <w:pPr>
              <w:contextualSpacing/>
              <w:rPr>
                <w:rFonts w:cs="Times New Roman"/>
                <w:b/>
                <w:szCs w:val="24"/>
              </w:rPr>
            </w:pPr>
            <w:r w:rsidRPr="00A35230">
              <w:rPr>
                <w:rFonts w:cs="Times New Roman"/>
                <w:b/>
                <w:szCs w:val="24"/>
              </w:rPr>
              <w:t>4. PARALYZING AGENTS</w:t>
            </w:r>
          </w:p>
        </w:tc>
      </w:tr>
      <w:tr w:rsidR="00A35230" w:rsidTr="005441A4">
        <w:trPr>
          <w:trHeight w:val="1440"/>
        </w:trPr>
        <w:tc>
          <w:tcPr>
            <w:tcW w:w="9350" w:type="dxa"/>
            <w:tcBorders>
              <w:top w:val="single" w:sz="12" w:space="0" w:color="auto"/>
            </w:tcBorders>
          </w:tcPr>
          <w:p w:rsidR="00A35230" w:rsidRDefault="00A35230" w:rsidP="0051699D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Will this protocol require the use of paralyzing agents?</w:t>
            </w:r>
          </w:p>
          <w:p w:rsidR="00A35230" w:rsidRPr="00A35230" w:rsidRDefault="00A35230" w:rsidP="0051699D">
            <w:pPr>
              <w:contextualSpacing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cs="Times New Roman"/>
                <w:b/>
                <w:szCs w:val="24"/>
              </w:rPr>
              <w:instrText xml:space="preserve"> FORMCHECKBOX </w:instrText>
            </w:r>
            <w:r w:rsidR="005441A4">
              <w:rPr>
                <w:rFonts w:cs="Times New Roman"/>
                <w:b/>
                <w:szCs w:val="24"/>
              </w:rPr>
            </w:r>
            <w:r w:rsidR="005441A4">
              <w:rPr>
                <w:rFonts w:cs="Times New Roman"/>
                <w:b/>
                <w:szCs w:val="24"/>
              </w:rPr>
              <w:fldChar w:fldCharType="separate"/>
            </w:r>
            <w:r>
              <w:rPr>
                <w:rFonts w:cs="Times New Roman"/>
                <w:b/>
                <w:szCs w:val="24"/>
              </w:rPr>
              <w:fldChar w:fldCharType="end"/>
            </w:r>
            <w:bookmarkEnd w:id="6"/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No </w:t>
            </w:r>
            <w:r>
              <w:rPr>
                <w:rFonts w:cs="Times New Roman"/>
                <w:i/>
                <w:szCs w:val="24"/>
              </w:rPr>
              <w:t>(Proceed to #5)</w:t>
            </w:r>
          </w:p>
          <w:p w:rsidR="00A35230" w:rsidRPr="00A35230" w:rsidRDefault="00A35230" w:rsidP="0051699D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cs="Times New Roman"/>
                <w:szCs w:val="24"/>
              </w:rPr>
              <w:instrText xml:space="preserve"> FORMCHECKBOX </w:instrText>
            </w:r>
            <w:r w:rsidR="005441A4">
              <w:rPr>
                <w:rFonts w:cs="Times New Roman"/>
                <w:szCs w:val="24"/>
              </w:rPr>
            </w:r>
            <w:r w:rsidR="005441A4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bookmarkEnd w:id="7"/>
            <w:r>
              <w:rPr>
                <w:rFonts w:cs="Times New Roman"/>
                <w:szCs w:val="24"/>
              </w:rPr>
              <w:t xml:space="preserve"> Yes </w:t>
            </w:r>
            <w:r>
              <w:rPr>
                <w:rFonts w:cs="Times New Roman"/>
                <w:i/>
                <w:szCs w:val="24"/>
              </w:rPr>
              <w:t>(Justify)</w:t>
            </w:r>
            <w:r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  <w:bookmarkEnd w:id="8"/>
          </w:p>
        </w:tc>
      </w:tr>
    </w:tbl>
    <w:p w:rsidR="00A35230" w:rsidRDefault="00A35230" w:rsidP="0051699D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A35230" w:rsidRPr="00A35230" w:rsidTr="005441A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A35230" w:rsidRPr="00A35230" w:rsidRDefault="00A35230" w:rsidP="0051699D">
            <w:pPr>
              <w:contextualSpacing/>
              <w:rPr>
                <w:rFonts w:cs="Times New Roman"/>
                <w:b/>
                <w:szCs w:val="24"/>
              </w:rPr>
            </w:pPr>
            <w:r w:rsidRPr="00A35230">
              <w:rPr>
                <w:rFonts w:cs="Times New Roman"/>
                <w:b/>
                <w:szCs w:val="24"/>
              </w:rPr>
              <w:t>5. SURGICAL PROCEDURES</w:t>
            </w:r>
          </w:p>
        </w:tc>
      </w:tr>
      <w:tr w:rsidR="00A35230" w:rsidTr="005441A4">
        <w:trPr>
          <w:trHeight w:val="1872"/>
        </w:trPr>
        <w:tc>
          <w:tcPr>
            <w:tcW w:w="9350" w:type="dxa"/>
            <w:tcBorders>
              <w:top w:val="single" w:sz="12" w:space="0" w:color="auto"/>
            </w:tcBorders>
          </w:tcPr>
          <w:p w:rsidR="005441A4" w:rsidRDefault="00A35230" w:rsidP="0051699D">
            <w:pPr>
              <w:contextualSpacing/>
              <w:rPr>
                <w:rFonts w:cs="Times New Roman"/>
                <w:szCs w:val="24"/>
              </w:rPr>
            </w:pPr>
            <w:r w:rsidRPr="00A35230">
              <w:rPr>
                <w:rFonts w:cs="Times New Roman"/>
                <w:b/>
                <w:szCs w:val="24"/>
              </w:rPr>
              <w:lastRenderedPageBreak/>
              <w:t>Describe the surgical procedures in chronological order and in sufficient detail so that the IACUC will be able to determine what is being performed on the animal.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i/>
                <w:szCs w:val="24"/>
              </w:rPr>
              <w:t>(Intra-operative monitoring, medications, and support are described in #6)</w:t>
            </w:r>
            <w:r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bookmarkStart w:id="9" w:name="_GoBack"/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bookmarkEnd w:id="9"/>
            <w:r>
              <w:rPr>
                <w:rFonts w:cs="Times New Roman"/>
                <w:szCs w:val="24"/>
              </w:rPr>
              <w:fldChar w:fldCharType="end"/>
            </w:r>
          </w:p>
          <w:p w:rsidR="005441A4" w:rsidRPr="005441A4" w:rsidRDefault="005441A4" w:rsidP="005441A4">
            <w:pPr>
              <w:rPr>
                <w:rFonts w:cs="Times New Roman"/>
                <w:szCs w:val="24"/>
              </w:rPr>
            </w:pPr>
          </w:p>
          <w:p w:rsidR="005441A4" w:rsidRPr="005441A4" w:rsidRDefault="005441A4" w:rsidP="005441A4">
            <w:pPr>
              <w:rPr>
                <w:rFonts w:cs="Times New Roman"/>
                <w:szCs w:val="24"/>
              </w:rPr>
            </w:pPr>
          </w:p>
          <w:p w:rsidR="005441A4" w:rsidRDefault="005441A4" w:rsidP="005441A4">
            <w:pPr>
              <w:rPr>
                <w:rFonts w:cs="Times New Roman"/>
                <w:szCs w:val="24"/>
              </w:rPr>
            </w:pPr>
          </w:p>
          <w:p w:rsidR="00A35230" w:rsidRPr="005441A4" w:rsidRDefault="005441A4" w:rsidP="005441A4">
            <w:pPr>
              <w:tabs>
                <w:tab w:val="left" w:pos="114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</w:p>
        </w:tc>
      </w:tr>
    </w:tbl>
    <w:p w:rsidR="00A35230" w:rsidRDefault="00A35230" w:rsidP="0051699D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E1F53" w:rsidRPr="00FE1F53" w:rsidTr="005441A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FE1F53" w:rsidRPr="00FE1F53" w:rsidRDefault="00FE1F53" w:rsidP="0051699D">
            <w:pPr>
              <w:contextualSpacing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6. INTRA-OPERAT</w:t>
            </w:r>
            <w:r w:rsidRPr="00FE1F53">
              <w:rPr>
                <w:rFonts w:cs="Times New Roman"/>
                <w:b/>
                <w:szCs w:val="24"/>
              </w:rPr>
              <w:t>IVE PROCEDURES</w:t>
            </w:r>
          </w:p>
        </w:tc>
      </w:tr>
      <w:tr w:rsidR="00FE1F53" w:rsidTr="005441A4">
        <w:trPr>
          <w:trHeight w:val="1872"/>
        </w:trPr>
        <w:tc>
          <w:tcPr>
            <w:tcW w:w="9350" w:type="dxa"/>
            <w:tcBorders>
              <w:top w:val="single" w:sz="12" w:space="0" w:color="auto"/>
            </w:tcBorders>
          </w:tcPr>
          <w:p w:rsidR="00FE1F53" w:rsidRPr="00FE1F53" w:rsidRDefault="00FE1F53" w:rsidP="0051699D">
            <w:pPr>
              <w:contextualSpacing/>
              <w:rPr>
                <w:rFonts w:cs="Times New Roman"/>
                <w:szCs w:val="24"/>
              </w:rPr>
            </w:pPr>
            <w:r w:rsidRPr="00FE1F53">
              <w:rPr>
                <w:rFonts w:cs="Times New Roman"/>
                <w:b/>
                <w:szCs w:val="24"/>
              </w:rPr>
              <w:t xml:space="preserve">Describe the methods used for monitoring intra-operative anesthesia, and all </w:t>
            </w:r>
            <w:r>
              <w:rPr>
                <w:rFonts w:cs="Times New Roman"/>
                <w:b/>
                <w:szCs w:val="24"/>
              </w:rPr>
              <w:t xml:space="preserve">intra-operative medications and/or </w:t>
            </w:r>
            <w:r w:rsidRPr="00FE1F53">
              <w:rPr>
                <w:rFonts w:cs="Times New Roman"/>
                <w:b/>
                <w:szCs w:val="24"/>
              </w:rPr>
              <w:t>support.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i/>
                <w:szCs w:val="24"/>
              </w:rPr>
              <w:t>(E.g., rate and depth of respiration, toe-pinch reflex)</w:t>
            </w:r>
            <w:r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A35230" w:rsidRDefault="00A35230" w:rsidP="0051699D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E1F53" w:rsidRPr="00FE1F53" w:rsidTr="005441A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FE1F53" w:rsidRPr="00FE1F53" w:rsidRDefault="00FE1F53" w:rsidP="0051699D">
            <w:pPr>
              <w:contextualSpacing/>
              <w:rPr>
                <w:rFonts w:cs="Times New Roman"/>
                <w:b/>
                <w:szCs w:val="24"/>
              </w:rPr>
            </w:pPr>
            <w:r w:rsidRPr="00FE1F53">
              <w:rPr>
                <w:rFonts w:cs="Times New Roman"/>
                <w:b/>
                <w:szCs w:val="24"/>
              </w:rPr>
              <w:t>7. RECOVERY</w:t>
            </w:r>
          </w:p>
        </w:tc>
      </w:tr>
      <w:tr w:rsidR="00FE1F53" w:rsidTr="005441A4">
        <w:tc>
          <w:tcPr>
            <w:tcW w:w="9350" w:type="dxa"/>
            <w:tcBorders>
              <w:top w:val="single" w:sz="12" w:space="0" w:color="auto"/>
            </w:tcBorders>
          </w:tcPr>
          <w:p w:rsidR="00FE1F53" w:rsidRPr="00FE1F53" w:rsidRDefault="00FE1F53" w:rsidP="0051699D">
            <w:pPr>
              <w:contextualSpacing/>
              <w:rPr>
                <w:rFonts w:cs="Times New Roman"/>
                <w:b/>
                <w:szCs w:val="24"/>
              </w:rPr>
            </w:pPr>
            <w:r w:rsidRPr="00FE1F53">
              <w:rPr>
                <w:rFonts w:cs="Times New Roman"/>
                <w:b/>
                <w:szCs w:val="24"/>
              </w:rPr>
              <w:t>Will the animal(s) regain consciousness from anesthesia following surgery?</w:t>
            </w:r>
          </w:p>
          <w:p w:rsidR="00FE1F53" w:rsidRPr="00A35230" w:rsidRDefault="00FE1F53" w:rsidP="00FE1F53">
            <w:pPr>
              <w:contextualSpacing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Cs w:val="24"/>
              </w:rPr>
              <w:instrText xml:space="preserve"> FORMCHECKBOX </w:instrText>
            </w:r>
            <w:r w:rsidR="005441A4">
              <w:rPr>
                <w:rFonts w:cs="Times New Roman"/>
                <w:b/>
                <w:szCs w:val="24"/>
              </w:rPr>
            </w:r>
            <w:r w:rsidR="005441A4">
              <w:rPr>
                <w:rFonts w:cs="Times New Roman"/>
                <w:b/>
                <w:szCs w:val="24"/>
              </w:rPr>
              <w:fldChar w:fldCharType="separate"/>
            </w:r>
            <w:r>
              <w:rPr>
                <w:rFonts w:cs="Times New Roman"/>
                <w:b/>
                <w:szCs w:val="24"/>
              </w:rPr>
              <w:fldChar w:fldCharType="end"/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No </w:t>
            </w:r>
            <w:r>
              <w:rPr>
                <w:rFonts w:cs="Times New Roman"/>
                <w:i/>
                <w:szCs w:val="24"/>
              </w:rPr>
              <w:t>(Stop here. This form is now complete.)</w:t>
            </w:r>
          </w:p>
          <w:p w:rsidR="00FE1F53" w:rsidRDefault="00FE1F53" w:rsidP="00FE1F53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FORMCHECKBOX </w:instrText>
            </w:r>
            <w:r w:rsidR="005441A4">
              <w:rPr>
                <w:rFonts w:cs="Times New Roman"/>
                <w:szCs w:val="24"/>
              </w:rPr>
            </w:r>
            <w:r w:rsidR="005441A4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r>
              <w:rPr>
                <w:rFonts w:cs="Times New Roman"/>
                <w:szCs w:val="24"/>
              </w:rPr>
              <w:t xml:space="preserve"> Yes </w:t>
            </w:r>
            <w:r>
              <w:rPr>
                <w:rFonts w:cs="Times New Roman"/>
                <w:i/>
                <w:szCs w:val="24"/>
              </w:rPr>
              <w:t>(Proceed to #8)</w:t>
            </w:r>
          </w:p>
        </w:tc>
      </w:tr>
    </w:tbl>
    <w:p w:rsidR="00A35230" w:rsidRDefault="00A35230" w:rsidP="0051699D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E1F53" w:rsidRPr="00FE1F53" w:rsidTr="005441A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FE1F53" w:rsidRPr="00FE1F53" w:rsidRDefault="00FE1F53" w:rsidP="0051699D">
            <w:pPr>
              <w:contextualSpacing/>
              <w:rPr>
                <w:rFonts w:cs="Times New Roman"/>
                <w:b/>
                <w:szCs w:val="24"/>
              </w:rPr>
            </w:pPr>
            <w:r w:rsidRPr="00FE1F53">
              <w:rPr>
                <w:rFonts w:cs="Times New Roman"/>
                <w:b/>
                <w:szCs w:val="24"/>
              </w:rPr>
              <w:t>8. ASEPTIC TECHNIQUE</w:t>
            </w:r>
          </w:p>
        </w:tc>
      </w:tr>
      <w:tr w:rsidR="00FE1F53" w:rsidTr="005441A4">
        <w:tc>
          <w:tcPr>
            <w:tcW w:w="9350" w:type="dxa"/>
            <w:tcBorders>
              <w:top w:val="single" w:sz="12" w:space="0" w:color="auto"/>
            </w:tcBorders>
          </w:tcPr>
          <w:p w:rsidR="00FE1F53" w:rsidRDefault="00FE1F53" w:rsidP="0051699D">
            <w:pPr>
              <w:contextualSpacing/>
              <w:rPr>
                <w:rFonts w:cs="Times New Roman"/>
                <w:szCs w:val="24"/>
              </w:rPr>
            </w:pPr>
            <w:r w:rsidRPr="00FE1F53">
              <w:rPr>
                <w:rFonts w:cs="Times New Roman"/>
                <w:b/>
                <w:szCs w:val="24"/>
              </w:rPr>
              <w:t>Will aseptic techniques be used as a minimum standard of care?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i/>
                <w:szCs w:val="24"/>
              </w:rPr>
              <w:t>(This includes working in an uncluttered area, wearing surgical gloves and a clean lab coat, preparation of the surgical site with disinfectant, sterilizing of instruments, and appropriate wound closures)</w:t>
            </w:r>
            <w:r>
              <w:rPr>
                <w:rFonts w:cs="Times New Roman"/>
                <w:szCs w:val="24"/>
              </w:rPr>
              <w:t>.</w:t>
            </w:r>
          </w:p>
          <w:p w:rsidR="00FE1F53" w:rsidRPr="00FE1F53" w:rsidRDefault="00FE1F53" w:rsidP="00FE1F53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Cs w:val="24"/>
              </w:rPr>
              <w:instrText xml:space="preserve"> FORMCHECKBOX </w:instrText>
            </w:r>
            <w:r w:rsidR="005441A4">
              <w:rPr>
                <w:rFonts w:cs="Times New Roman"/>
                <w:b/>
                <w:szCs w:val="24"/>
              </w:rPr>
            </w:r>
            <w:r w:rsidR="005441A4">
              <w:rPr>
                <w:rFonts w:cs="Times New Roman"/>
                <w:b/>
                <w:szCs w:val="24"/>
              </w:rPr>
              <w:fldChar w:fldCharType="separate"/>
            </w:r>
            <w:r>
              <w:rPr>
                <w:rFonts w:cs="Times New Roman"/>
                <w:b/>
                <w:szCs w:val="24"/>
              </w:rPr>
              <w:fldChar w:fldCharType="end"/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No </w:t>
            </w:r>
            <w:r>
              <w:rPr>
                <w:rFonts w:cs="Times New Roman"/>
                <w:i/>
                <w:szCs w:val="24"/>
              </w:rPr>
              <w:t>(Justify)</w:t>
            </w:r>
            <w:r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</w:p>
          <w:p w:rsidR="00FE1F53" w:rsidRPr="00FE1F53" w:rsidRDefault="00FE1F53" w:rsidP="00FE1F53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FORMCHECKBOX </w:instrText>
            </w:r>
            <w:r w:rsidR="005441A4">
              <w:rPr>
                <w:rFonts w:cs="Times New Roman"/>
                <w:szCs w:val="24"/>
              </w:rPr>
            </w:r>
            <w:r w:rsidR="005441A4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r>
              <w:rPr>
                <w:rFonts w:cs="Times New Roman"/>
                <w:szCs w:val="24"/>
              </w:rPr>
              <w:t xml:space="preserve"> Yes </w:t>
            </w:r>
            <w:r>
              <w:rPr>
                <w:rFonts w:cs="Times New Roman"/>
                <w:i/>
                <w:szCs w:val="24"/>
              </w:rPr>
              <w:t>(Proceed to #9)</w:t>
            </w:r>
          </w:p>
        </w:tc>
      </w:tr>
    </w:tbl>
    <w:p w:rsidR="00FE1F53" w:rsidRDefault="00FE1F53" w:rsidP="0051699D">
      <w:pPr>
        <w:spacing w:line="240" w:lineRule="auto"/>
        <w:contextualSpacing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E1F53" w:rsidRPr="00FE1F53" w:rsidTr="005441A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FE1F53" w:rsidRPr="00FE1F53" w:rsidRDefault="00FE1F53" w:rsidP="0051699D">
            <w:pPr>
              <w:contextualSpacing/>
              <w:rPr>
                <w:rFonts w:cs="Times New Roman"/>
                <w:b/>
                <w:szCs w:val="24"/>
              </w:rPr>
            </w:pPr>
            <w:r w:rsidRPr="00FE1F53">
              <w:rPr>
                <w:rFonts w:cs="Times New Roman"/>
                <w:b/>
                <w:szCs w:val="24"/>
              </w:rPr>
              <w:t>9. MONITORING</w:t>
            </w:r>
          </w:p>
        </w:tc>
      </w:tr>
      <w:tr w:rsidR="00FE1F53" w:rsidTr="005441A4">
        <w:trPr>
          <w:trHeight w:val="1491"/>
        </w:trPr>
        <w:tc>
          <w:tcPr>
            <w:tcW w:w="9350" w:type="dxa"/>
            <w:tcBorders>
              <w:top w:val="single" w:sz="12" w:space="0" w:color="auto"/>
            </w:tcBorders>
          </w:tcPr>
          <w:p w:rsidR="00FE1F53" w:rsidRPr="00FE1F53" w:rsidRDefault="00FE1F53" w:rsidP="0051699D">
            <w:pPr>
              <w:contextualSpacing/>
              <w:rPr>
                <w:rFonts w:cs="Times New Roman"/>
                <w:szCs w:val="24"/>
              </w:rPr>
            </w:pPr>
            <w:r w:rsidRPr="00FE1F53">
              <w:rPr>
                <w:rFonts w:cs="Times New Roman"/>
                <w:b/>
                <w:szCs w:val="24"/>
              </w:rPr>
              <w:t>Describe the interval and manner of immediate post-operative monitoring, and clinical re-assessment prior to animal recovery.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i/>
                <w:szCs w:val="24"/>
              </w:rPr>
              <w:t>(Include information regarding the frequency of evaluation, and in what manner the animal(s) will be monitored post-operatively)</w:t>
            </w:r>
            <w:r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FE1F53" w:rsidRDefault="00FE1F53" w:rsidP="0051699D">
      <w:pPr>
        <w:spacing w:line="240" w:lineRule="auto"/>
        <w:contextualSpacing/>
        <w:rPr>
          <w:rFonts w:cs="Times New Roman"/>
          <w:i/>
          <w:sz w:val="20"/>
          <w:szCs w:val="24"/>
        </w:rPr>
      </w:pPr>
      <w:r w:rsidRPr="00FE1F53">
        <w:rPr>
          <w:rFonts w:cs="Times New Roman"/>
          <w:b/>
          <w:i/>
          <w:sz w:val="20"/>
          <w:szCs w:val="24"/>
        </w:rPr>
        <w:t>Note:</w:t>
      </w:r>
      <w:r w:rsidRPr="00FE1F53">
        <w:rPr>
          <w:rFonts w:cs="Times New Roman"/>
          <w:i/>
          <w:sz w:val="20"/>
          <w:szCs w:val="24"/>
        </w:rPr>
        <w:t xml:space="preserve"> Animals recovering from general anesthesia must be monitored at least until they are sternal recumbent and capable of purposeful movement.</w:t>
      </w:r>
    </w:p>
    <w:p w:rsidR="00FE1F53" w:rsidRDefault="00FE1F53" w:rsidP="0051699D">
      <w:pPr>
        <w:spacing w:line="240" w:lineRule="auto"/>
        <w:contextualSpacing/>
        <w:rPr>
          <w:rFonts w:cs="Times New Roman"/>
          <w:i/>
          <w:sz w:val="20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E42CF" w:rsidRPr="002E42CF" w:rsidTr="005441A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2E42CF" w:rsidRPr="002E42CF" w:rsidRDefault="002E42CF" w:rsidP="0051699D">
            <w:pPr>
              <w:contextualSpacing/>
              <w:rPr>
                <w:rFonts w:cs="Times New Roman"/>
                <w:b/>
                <w:szCs w:val="24"/>
              </w:rPr>
            </w:pPr>
            <w:r w:rsidRPr="002E42CF">
              <w:rPr>
                <w:rFonts w:cs="Times New Roman"/>
                <w:b/>
                <w:szCs w:val="24"/>
              </w:rPr>
              <w:t>10. MULTIPLE SURGERIES</w:t>
            </w:r>
          </w:p>
        </w:tc>
      </w:tr>
      <w:tr w:rsidR="002E42CF" w:rsidTr="005441A4">
        <w:trPr>
          <w:trHeight w:val="1185"/>
        </w:trPr>
        <w:tc>
          <w:tcPr>
            <w:tcW w:w="9350" w:type="dxa"/>
            <w:tcBorders>
              <w:top w:val="single" w:sz="12" w:space="0" w:color="auto"/>
            </w:tcBorders>
          </w:tcPr>
          <w:p w:rsidR="002E42CF" w:rsidRPr="00FD05F6" w:rsidRDefault="002E42CF" w:rsidP="0051699D">
            <w:pPr>
              <w:contextualSpacing/>
              <w:rPr>
                <w:rFonts w:cs="Times New Roman"/>
                <w:b/>
                <w:szCs w:val="24"/>
              </w:rPr>
            </w:pPr>
            <w:r w:rsidRPr="00FD05F6">
              <w:rPr>
                <w:rFonts w:cs="Times New Roman"/>
                <w:b/>
                <w:szCs w:val="24"/>
              </w:rPr>
              <w:lastRenderedPageBreak/>
              <w:t>Will more than one major surgical procedure be performed on a single animal?</w:t>
            </w:r>
          </w:p>
          <w:p w:rsidR="002E42CF" w:rsidRPr="00FE1F53" w:rsidRDefault="002E42CF" w:rsidP="002E42CF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Cs w:val="24"/>
              </w:rPr>
              <w:instrText xml:space="preserve"> FORMCHECKBOX </w:instrText>
            </w:r>
            <w:r w:rsidR="005441A4">
              <w:rPr>
                <w:rFonts w:cs="Times New Roman"/>
                <w:b/>
                <w:szCs w:val="24"/>
              </w:rPr>
            </w:r>
            <w:r w:rsidR="005441A4">
              <w:rPr>
                <w:rFonts w:cs="Times New Roman"/>
                <w:b/>
                <w:szCs w:val="24"/>
              </w:rPr>
              <w:fldChar w:fldCharType="separate"/>
            </w:r>
            <w:r>
              <w:rPr>
                <w:rFonts w:cs="Times New Roman"/>
                <w:b/>
                <w:szCs w:val="24"/>
              </w:rPr>
              <w:fldChar w:fldCharType="end"/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No </w:t>
            </w:r>
            <w:r>
              <w:rPr>
                <w:rFonts w:cs="Times New Roman"/>
                <w:i/>
                <w:szCs w:val="24"/>
              </w:rPr>
              <w:t>(Proceed to #11)</w:t>
            </w:r>
          </w:p>
          <w:p w:rsidR="002E42CF" w:rsidRDefault="002E42CF" w:rsidP="002E42CF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FORMCHECKBOX </w:instrText>
            </w:r>
            <w:r w:rsidR="005441A4">
              <w:rPr>
                <w:rFonts w:cs="Times New Roman"/>
                <w:szCs w:val="24"/>
              </w:rPr>
            </w:r>
            <w:r w:rsidR="005441A4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r>
              <w:rPr>
                <w:rFonts w:cs="Times New Roman"/>
                <w:szCs w:val="24"/>
              </w:rPr>
              <w:t xml:space="preserve"> Yes </w:t>
            </w:r>
            <w:r>
              <w:rPr>
                <w:rFonts w:cs="Times New Roman"/>
                <w:i/>
                <w:szCs w:val="24"/>
              </w:rPr>
              <w:t>(Justify):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FE1F53" w:rsidRDefault="002E42CF" w:rsidP="0051699D">
      <w:pPr>
        <w:spacing w:line="240" w:lineRule="auto"/>
        <w:contextualSpacing/>
        <w:rPr>
          <w:rFonts w:cs="Times New Roman"/>
          <w:i/>
          <w:sz w:val="20"/>
          <w:szCs w:val="24"/>
        </w:rPr>
      </w:pPr>
      <w:r w:rsidRPr="002E42CF">
        <w:rPr>
          <w:rFonts w:cs="Times New Roman"/>
          <w:b/>
          <w:i/>
          <w:sz w:val="20"/>
          <w:szCs w:val="24"/>
        </w:rPr>
        <w:t>Note:</w:t>
      </w:r>
      <w:r w:rsidRPr="002E42CF">
        <w:rPr>
          <w:rFonts w:cs="Times New Roman"/>
          <w:i/>
          <w:sz w:val="20"/>
          <w:szCs w:val="24"/>
        </w:rPr>
        <w:t xml:space="preserve"> If a survival surgical procedure is followed by a non-survival surgical procedure, respond with “</w:t>
      </w:r>
      <w:r>
        <w:rPr>
          <w:rFonts w:cs="Times New Roman"/>
          <w:i/>
          <w:sz w:val="20"/>
          <w:szCs w:val="24"/>
        </w:rPr>
        <w:t>No</w:t>
      </w:r>
      <w:r w:rsidRPr="002E42CF">
        <w:rPr>
          <w:rFonts w:cs="Times New Roman"/>
          <w:i/>
          <w:sz w:val="20"/>
          <w:szCs w:val="24"/>
        </w:rPr>
        <w:t>”.</w:t>
      </w:r>
    </w:p>
    <w:p w:rsidR="002E42CF" w:rsidRDefault="002E42CF" w:rsidP="0051699D">
      <w:pPr>
        <w:spacing w:line="240" w:lineRule="auto"/>
        <w:contextualSpacing/>
        <w:rPr>
          <w:rFonts w:cs="Times New Roman"/>
          <w:i/>
          <w:sz w:val="20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E42CF" w:rsidRPr="002E42CF" w:rsidTr="005441A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2E42CF" w:rsidRPr="002E42CF" w:rsidRDefault="002E42CF" w:rsidP="0051699D">
            <w:pPr>
              <w:contextualSpacing/>
              <w:rPr>
                <w:rFonts w:cs="Times New Roman"/>
                <w:b/>
                <w:szCs w:val="24"/>
              </w:rPr>
            </w:pPr>
            <w:r w:rsidRPr="002E42CF">
              <w:rPr>
                <w:rFonts w:cs="Times New Roman"/>
                <w:b/>
                <w:szCs w:val="24"/>
              </w:rPr>
              <w:t>11. POST-OPERATIVE CARE</w:t>
            </w:r>
          </w:p>
        </w:tc>
      </w:tr>
      <w:tr w:rsidR="002E42CF" w:rsidTr="005441A4">
        <w:trPr>
          <w:trHeight w:val="1440"/>
        </w:trPr>
        <w:tc>
          <w:tcPr>
            <w:tcW w:w="9350" w:type="dxa"/>
            <w:tcBorders>
              <w:top w:val="single" w:sz="12" w:space="0" w:color="auto"/>
            </w:tcBorders>
          </w:tcPr>
          <w:p w:rsidR="002E42CF" w:rsidRPr="002E42CF" w:rsidRDefault="002E42CF" w:rsidP="00FD05F6">
            <w:pPr>
              <w:contextualSpacing/>
              <w:rPr>
                <w:rFonts w:cs="Times New Roman"/>
                <w:szCs w:val="24"/>
              </w:rPr>
            </w:pPr>
            <w:r w:rsidRPr="00FD05F6">
              <w:rPr>
                <w:rFonts w:cs="Times New Roman"/>
                <w:b/>
                <w:szCs w:val="24"/>
              </w:rPr>
              <w:t>Describe post-operative care after the animals have been returned to long-term housing.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i/>
                <w:szCs w:val="24"/>
              </w:rPr>
              <w:t>(</w:t>
            </w:r>
            <w:r w:rsidR="00FD05F6">
              <w:rPr>
                <w:rFonts w:cs="Times New Roman"/>
                <w:i/>
                <w:szCs w:val="24"/>
              </w:rPr>
              <w:t>Including</w:t>
            </w:r>
            <w:r>
              <w:rPr>
                <w:rFonts w:cs="Times New Roman"/>
                <w:i/>
                <w:szCs w:val="24"/>
              </w:rPr>
              <w:t xml:space="preserve"> administration of analgesics, medications, fluids, and any other support methods. Include dose, route, and frequency of post-operative analgesics and medications)</w:t>
            </w:r>
            <w:r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FORMTEXT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noProof/>
                <w:szCs w:val="24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</w:tbl>
    <w:p w:rsidR="002E42CF" w:rsidRPr="002E42CF" w:rsidRDefault="002E42CF" w:rsidP="0051699D">
      <w:pPr>
        <w:spacing w:line="240" w:lineRule="auto"/>
        <w:contextualSpacing/>
        <w:rPr>
          <w:rFonts w:cs="Times New Roman"/>
          <w:szCs w:val="24"/>
        </w:rPr>
      </w:pPr>
      <w:r w:rsidRPr="002E42CF">
        <w:rPr>
          <w:rFonts w:cs="Times New Roman"/>
          <w:b/>
          <w:i/>
          <w:sz w:val="20"/>
          <w:szCs w:val="24"/>
        </w:rPr>
        <w:t xml:space="preserve">Note: </w:t>
      </w:r>
      <w:r w:rsidRPr="002E42CF">
        <w:rPr>
          <w:rFonts w:cs="Times New Roman"/>
          <w:i/>
          <w:sz w:val="20"/>
          <w:szCs w:val="24"/>
        </w:rPr>
        <w:t>If using skin sutures or staples, indicate that they will be removed within 10 days post-operatively.</w:t>
      </w:r>
    </w:p>
    <w:sectPr w:rsidR="002E42CF" w:rsidRPr="002E42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08" w:rsidRDefault="00961408" w:rsidP="00961408">
      <w:pPr>
        <w:spacing w:after="0" w:line="240" w:lineRule="auto"/>
      </w:pPr>
      <w:r>
        <w:separator/>
      </w:r>
    </w:p>
  </w:endnote>
  <w:endnote w:type="continuationSeparator" w:id="0">
    <w:p w:rsidR="00961408" w:rsidRDefault="00961408" w:rsidP="0096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2566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:rsidR="00940E12" w:rsidRPr="00940E12" w:rsidRDefault="005441A4">
        <w:pPr>
          <w:pStyle w:val="Footer"/>
          <w:jc w:val="right"/>
          <w:rPr>
            <w:rFonts w:cs="Times New Roman"/>
          </w:rPr>
        </w:pPr>
        <w:r>
          <w:t>Rev 10/2018</w:t>
        </w:r>
        <w:r w:rsidR="00FD05F6">
          <w:tab/>
        </w:r>
        <w:r w:rsidR="00FD05F6">
          <w:tab/>
        </w:r>
        <w:r w:rsidR="00940E12" w:rsidRPr="00940E12">
          <w:rPr>
            <w:rFonts w:cs="Times New Roman"/>
          </w:rPr>
          <w:fldChar w:fldCharType="begin"/>
        </w:r>
        <w:r w:rsidR="00940E12" w:rsidRPr="00940E12">
          <w:rPr>
            <w:rFonts w:cs="Times New Roman"/>
          </w:rPr>
          <w:instrText xml:space="preserve"> PAGE   \* MERGEFORMAT </w:instrText>
        </w:r>
        <w:r w:rsidR="00940E12" w:rsidRPr="00940E12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2</w:t>
        </w:r>
        <w:r w:rsidR="00940E12" w:rsidRPr="00940E12">
          <w:rPr>
            <w:rFonts w:cs="Times New Roman"/>
            <w:noProof/>
          </w:rPr>
          <w:fldChar w:fldCharType="end"/>
        </w:r>
      </w:p>
    </w:sdtContent>
  </w:sdt>
  <w:p w:rsidR="00940E12" w:rsidRDefault="00940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08" w:rsidRDefault="00961408" w:rsidP="00961408">
      <w:pPr>
        <w:spacing w:after="0" w:line="240" w:lineRule="auto"/>
      </w:pPr>
      <w:r>
        <w:separator/>
      </w:r>
    </w:p>
  </w:footnote>
  <w:footnote w:type="continuationSeparator" w:id="0">
    <w:p w:rsidR="00961408" w:rsidRDefault="00961408" w:rsidP="0096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08" w:rsidRDefault="009614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EB4CFE" wp14:editId="50F56DC3">
          <wp:simplePos x="0" y="0"/>
          <wp:positionH relativeFrom="page">
            <wp:align>center</wp:align>
          </wp:positionH>
          <wp:positionV relativeFrom="paragraph">
            <wp:posOffset>-320040</wp:posOffset>
          </wp:positionV>
          <wp:extent cx="4352544" cy="658368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544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+si1+nXz24g3PpAkghDmoFYuHZEOBSOtyimAWTduBnflaOwpdEYoTE0YXoQq6IWudV43m4KUimHrCdGcPDgelw==" w:salt="kDRdtQkFdLMVHMGamscz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08"/>
    <w:rsid w:val="000D6E7D"/>
    <w:rsid w:val="001850DA"/>
    <w:rsid w:val="002E42CF"/>
    <w:rsid w:val="00314A79"/>
    <w:rsid w:val="00485345"/>
    <w:rsid w:val="004D154B"/>
    <w:rsid w:val="004D75E5"/>
    <w:rsid w:val="0051699D"/>
    <w:rsid w:val="005441A4"/>
    <w:rsid w:val="00552718"/>
    <w:rsid w:val="00940E12"/>
    <w:rsid w:val="00961408"/>
    <w:rsid w:val="009B5340"/>
    <w:rsid w:val="00A35230"/>
    <w:rsid w:val="00A43589"/>
    <w:rsid w:val="00E20ACD"/>
    <w:rsid w:val="00FB2496"/>
    <w:rsid w:val="00FD05F6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57D60"/>
  <w15:chartTrackingRefBased/>
  <w15:docId w15:val="{CD5D3B79-FADD-44F5-AD09-E9297A29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408"/>
  </w:style>
  <w:style w:type="paragraph" w:styleId="Footer">
    <w:name w:val="footer"/>
    <w:basedOn w:val="Normal"/>
    <w:link w:val="FooterChar"/>
    <w:uiPriority w:val="99"/>
    <w:unhideWhenUsed/>
    <w:rsid w:val="00961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408"/>
  </w:style>
  <w:style w:type="table" w:styleId="TableGrid">
    <w:name w:val="Table Grid"/>
    <w:basedOn w:val="TableNormal"/>
    <w:uiPriority w:val="39"/>
    <w:rsid w:val="0048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8E29-8E2F-408E-97D9-630F623E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Connor A</dc:creator>
  <cp:keywords/>
  <dc:description/>
  <cp:lastModifiedBy>Bryant, Connor A (Research Ethics)</cp:lastModifiedBy>
  <cp:revision>6</cp:revision>
  <dcterms:created xsi:type="dcterms:W3CDTF">2016-05-09T19:03:00Z</dcterms:created>
  <dcterms:modified xsi:type="dcterms:W3CDTF">2018-10-26T18:20:00Z</dcterms:modified>
</cp:coreProperties>
</file>