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4" w:rsidRDefault="008839C0">
      <w:pPr>
        <w:pStyle w:val="Heading9"/>
        <w:rPr>
          <w:sz w:val="24"/>
        </w:rPr>
      </w:pPr>
      <w:r>
        <w:rPr>
          <w:sz w:val="24"/>
        </w:rPr>
        <w:t>Add-On Autism Certificate</w:t>
      </w:r>
      <w:r w:rsidR="005B21BB">
        <w:rPr>
          <w:sz w:val="24"/>
        </w:rPr>
        <w:t xml:space="preserve"> </w:t>
      </w:r>
      <w:r w:rsidR="00830D14" w:rsidRPr="00560502">
        <w:rPr>
          <w:sz w:val="24"/>
        </w:rPr>
        <w:t>Field Experience Summary</w:t>
      </w:r>
      <w:r>
        <w:rPr>
          <w:sz w:val="24"/>
        </w:rPr>
        <w:t xml:space="preserve"> (FES)</w:t>
      </w:r>
    </w:p>
    <w:p w:rsidR="009E2007" w:rsidRDefault="00564EEC" w:rsidP="009E2007">
      <w:pPr>
        <w:jc w:val="center"/>
        <w:outlineLvl w:val="0"/>
        <w:rPr>
          <w:b/>
          <w:sz w:val="20"/>
          <w:szCs w:val="20"/>
        </w:rPr>
      </w:pPr>
      <w:r w:rsidRPr="00560502">
        <w:rPr>
          <w:b/>
          <w:sz w:val="20"/>
          <w:szCs w:val="20"/>
        </w:rPr>
        <w:t>Field Experience Log</w:t>
      </w:r>
    </w:p>
    <w:p w:rsidR="009E2007" w:rsidRDefault="009E2007" w:rsidP="00381D1E">
      <w:pPr>
        <w:jc w:val="center"/>
        <w:outlineLvl w:val="0"/>
        <w:rPr>
          <w:b/>
          <w:sz w:val="20"/>
          <w:szCs w:val="20"/>
        </w:rPr>
      </w:pPr>
    </w:p>
    <w:p w:rsidR="009E2007" w:rsidRDefault="009E2007" w:rsidP="009E2007">
      <w:pPr>
        <w:spacing w:after="120"/>
        <w:rPr>
          <w:sz w:val="20"/>
          <w:szCs w:val="20"/>
        </w:rPr>
      </w:pPr>
      <w:r w:rsidRPr="005A2217">
        <w:rPr>
          <w:sz w:val="20"/>
          <w:szCs w:val="20"/>
        </w:rPr>
        <w:t xml:space="preserve">Please list all of the field experiences on this log that you have completed </w:t>
      </w:r>
      <w:r w:rsidR="008839C0">
        <w:rPr>
          <w:sz w:val="20"/>
          <w:szCs w:val="20"/>
        </w:rPr>
        <w:t>with individuals with</w:t>
      </w:r>
      <w:r w:rsidRPr="005A2217">
        <w:rPr>
          <w:sz w:val="20"/>
          <w:szCs w:val="20"/>
        </w:rPr>
        <w:t xml:space="preserve"> </w:t>
      </w:r>
      <w:r w:rsidR="00E05894">
        <w:rPr>
          <w:sz w:val="20"/>
          <w:szCs w:val="20"/>
        </w:rPr>
        <w:t>autism spectrum disorder (ASD)</w:t>
      </w:r>
      <w:bookmarkStart w:id="0" w:name="_GoBack"/>
      <w:bookmarkEnd w:id="0"/>
      <w:r w:rsidR="0011268C">
        <w:rPr>
          <w:sz w:val="20"/>
          <w:szCs w:val="20"/>
        </w:rPr>
        <w:t>.</w:t>
      </w:r>
      <w:r w:rsidRPr="005A2217">
        <w:rPr>
          <w:sz w:val="20"/>
          <w:szCs w:val="20"/>
        </w:rPr>
        <w:t xml:space="preserve"> Then list the experiences completed during your program at Liberty </w:t>
      </w:r>
      <w:r w:rsidR="00605C4C">
        <w:rPr>
          <w:sz w:val="20"/>
          <w:szCs w:val="20"/>
        </w:rPr>
        <w:t>University including the practicum course</w:t>
      </w:r>
      <w:r w:rsidRPr="005A2217">
        <w:rPr>
          <w:sz w:val="20"/>
          <w:szCs w:val="20"/>
        </w:rPr>
        <w:t>, which is listed at the end of the log. For each experience, indicate the number of hours.</w:t>
      </w:r>
      <w:r>
        <w:rPr>
          <w:i/>
          <w:sz w:val="20"/>
          <w:szCs w:val="20"/>
        </w:rPr>
        <w:t xml:space="preserve">  </w:t>
      </w:r>
    </w:p>
    <w:p w:rsidR="009E2007" w:rsidRDefault="0011268C" w:rsidP="009E2007">
      <w:pPr>
        <w:spacing w:after="120"/>
        <w:rPr>
          <w:sz w:val="20"/>
          <w:szCs w:val="20"/>
        </w:rPr>
      </w:pPr>
      <w:r>
        <w:rPr>
          <w:sz w:val="20"/>
          <w:szCs w:val="20"/>
        </w:rPr>
        <w:t>F</w:t>
      </w:r>
      <w:r w:rsidR="009E2007">
        <w:rPr>
          <w:sz w:val="20"/>
          <w:szCs w:val="20"/>
        </w:rPr>
        <w:t>or this FES you should include only those experiences with LU related practicum placement</w:t>
      </w:r>
      <w:r>
        <w:rPr>
          <w:sz w:val="20"/>
          <w:szCs w:val="20"/>
        </w:rPr>
        <w:t>s.</w:t>
      </w:r>
    </w:p>
    <w:p w:rsidR="0011268C" w:rsidRPr="009E2007" w:rsidRDefault="0011268C" w:rsidP="009E2007">
      <w:pPr>
        <w:spacing w:after="120"/>
        <w:rPr>
          <w:sz w:val="20"/>
          <w:szCs w:val="20"/>
        </w:rPr>
      </w:pPr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20"/>
        <w:gridCol w:w="5346"/>
        <w:gridCol w:w="1305"/>
        <w:gridCol w:w="9"/>
        <w:gridCol w:w="1071"/>
        <w:gridCol w:w="9"/>
        <w:gridCol w:w="1024"/>
        <w:gridCol w:w="47"/>
        <w:gridCol w:w="853"/>
        <w:gridCol w:w="47"/>
        <w:gridCol w:w="1033"/>
      </w:tblGrid>
      <w:tr w:rsidR="005B20A1" w:rsidTr="00982C28">
        <w:trPr>
          <w:trHeight w:val="170"/>
          <w:jc w:val="center"/>
        </w:trPr>
        <w:tc>
          <w:tcPr>
            <w:tcW w:w="1008" w:type="dxa"/>
            <w:vMerge w:val="restart"/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  <w:p w:rsidR="005B20A1" w:rsidRPr="00CB258F" w:rsidRDefault="005B20A1" w:rsidP="005A2217">
            <w:pPr>
              <w:rPr>
                <w:b/>
                <w:sz w:val="22"/>
                <w:szCs w:val="22"/>
              </w:rPr>
            </w:pPr>
            <w:r w:rsidRPr="00CB258F">
              <w:rPr>
                <w:b/>
                <w:sz w:val="22"/>
                <w:szCs w:val="22"/>
              </w:rPr>
              <w:t>Date</w:t>
            </w:r>
            <w:r w:rsidR="005A2217" w:rsidRPr="00CB258F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A2217" w:rsidRPr="00CB258F" w:rsidRDefault="005A2217" w:rsidP="00CB258F">
            <w:pPr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 xml:space="preserve">Hours </w:t>
            </w:r>
            <w:r w:rsidRPr="00CB258F">
              <w:rPr>
                <w:sz w:val="20"/>
                <w:szCs w:val="20"/>
              </w:rPr>
              <w:t>or</w:t>
            </w:r>
          </w:p>
          <w:p w:rsidR="005B20A1" w:rsidRPr="00CB258F" w:rsidRDefault="005B20A1" w:rsidP="00CB258F">
            <w:pPr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 xml:space="preserve">Years </w:t>
            </w:r>
            <w:r w:rsidRPr="00CB258F">
              <w:rPr>
                <w:sz w:val="20"/>
                <w:szCs w:val="20"/>
              </w:rPr>
              <w:t>(FT/PT)</w:t>
            </w:r>
            <w:r w:rsidRPr="00CB25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6" w:type="dxa"/>
            <w:vMerge w:val="restart"/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  <w:p w:rsidR="005B20A1" w:rsidRPr="00CB258F" w:rsidRDefault="005B20A1" w:rsidP="005A2217">
            <w:pPr>
              <w:rPr>
                <w:b/>
                <w:sz w:val="22"/>
                <w:szCs w:val="22"/>
              </w:rPr>
            </w:pPr>
            <w:r w:rsidRPr="00CB258F">
              <w:rPr>
                <w:b/>
                <w:sz w:val="22"/>
                <w:szCs w:val="22"/>
              </w:rPr>
              <w:t>School Name/Location</w:t>
            </w:r>
          </w:p>
        </w:tc>
        <w:tc>
          <w:tcPr>
            <w:tcW w:w="1314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Grade/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22"/>
                <w:szCs w:val="22"/>
              </w:rPr>
            </w:pPr>
            <w:r w:rsidRPr="00CB258F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08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Christian or Public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Diversity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Exceptionalit</w:t>
            </w:r>
            <w:r w:rsidR="005A2217" w:rsidRPr="00CB258F">
              <w:rPr>
                <w:b/>
                <w:sz w:val="18"/>
                <w:szCs w:val="18"/>
              </w:rPr>
              <w:t>ies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  <w:r w:rsidRPr="00CB258F">
              <w:rPr>
                <w:b/>
                <w:sz w:val="18"/>
                <w:szCs w:val="18"/>
              </w:rPr>
              <w:t>Collaboration</w:t>
            </w:r>
          </w:p>
          <w:p w:rsidR="005B20A1" w:rsidRPr="00CB258F" w:rsidRDefault="005B20A1" w:rsidP="00CB258F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B20A1" w:rsidTr="00982C28">
        <w:trPr>
          <w:cantSplit/>
          <w:trHeight w:val="1134"/>
          <w:jc w:val="center"/>
        </w:trPr>
        <w:tc>
          <w:tcPr>
            <w:tcW w:w="1008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Observe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textDirection w:val="btLr"/>
            <w:vAlign w:val="bottom"/>
          </w:tcPr>
          <w:p w:rsidR="005B20A1" w:rsidRPr="00CB258F" w:rsidRDefault="005B20A1" w:rsidP="00CB25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Teach/</w:t>
            </w:r>
          </w:p>
          <w:p w:rsidR="005B20A1" w:rsidRPr="00CB258F" w:rsidRDefault="005B20A1" w:rsidP="00CB25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258F">
              <w:rPr>
                <w:b/>
                <w:sz w:val="20"/>
                <w:szCs w:val="20"/>
              </w:rPr>
              <w:t>Assist</w:t>
            </w:r>
          </w:p>
        </w:tc>
        <w:tc>
          <w:tcPr>
            <w:tcW w:w="5346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B20A1" w:rsidRPr="00CB258F" w:rsidRDefault="005B20A1" w:rsidP="00CB258F">
            <w:pPr>
              <w:jc w:val="center"/>
              <w:rPr>
                <w:b/>
              </w:rPr>
            </w:pPr>
          </w:p>
        </w:tc>
      </w:tr>
      <w:tr w:rsidR="005B20A1" w:rsidTr="00982C28">
        <w:trPr>
          <w:jc w:val="center"/>
        </w:trPr>
        <w:tc>
          <w:tcPr>
            <w:tcW w:w="1008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720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720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5346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314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024" w:type="dxa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008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720" w:type="dxa"/>
          </w:tcPr>
          <w:p w:rsidR="005B20A1" w:rsidRDefault="005B20A1" w:rsidP="00381D1E"/>
        </w:tc>
        <w:tc>
          <w:tcPr>
            <w:tcW w:w="5346" w:type="dxa"/>
          </w:tcPr>
          <w:p w:rsidR="005B20A1" w:rsidRDefault="005B20A1" w:rsidP="00381D1E"/>
        </w:tc>
        <w:tc>
          <w:tcPr>
            <w:tcW w:w="1314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  <w:tc>
          <w:tcPr>
            <w:tcW w:w="1024" w:type="dxa"/>
          </w:tcPr>
          <w:p w:rsidR="005B20A1" w:rsidRDefault="005B20A1" w:rsidP="00381D1E"/>
        </w:tc>
        <w:tc>
          <w:tcPr>
            <w:tcW w:w="900" w:type="dxa"/>
            <w:gridSpan w:val="2"/>
          </w:tcPr>
          <w:p w:rsidR="005B20A1" w:rsidRDefault="005B20A1" w:rsidP="00381D1E"/>
        </w:tc>
        <w:tc>
          <w:tcPr>
            <w:tcW w:w="1080" w:type="dxa"/>
            <w:gridSpan w:val="2"/>
          </w:tcPr>
          <w:p w:rsidR="005B20A1" w:rsidRDefault="005B20A1" w:rsidP="00381D1E"/>
        </w:tc>
      </w:tr>
      <w:tr w:rsidR="005B20A1" w:rsidTr="00982C28">
        <w:trPr>
          <w:jc w:val="center"/>
        </w:trPr>
        <w:tc>
          <w:tcPr>
            <w:tcW w:w="13192" w:type="dxa"/>
            <w:gridSpan w:val="13"/>
            <w:shd w:val="clear" w:color="auto" w:fill="D9D9D9"/>
          </w:tcPr>
          <w:p w:rsidR="005B20A1" w:rsidRPr="00CB258F" w:rsidRDefault="00605C4C" w:rsidP="005B7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Practicum</w:t>
            </w:r>
            <w:r w:rsidR="005B20A1" w:rsidRPr="00CB25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Course</w:t>
            </w:r>
            <w:r w:rsidR="005B20A1" w:rsidRPr="00CB258F">
              <w:rPr>
                <w:b/>
                <w:sz w:val="22"/>
                <w:szCs w:val="22"/>
              </w:rPr>
              <w:t xml:space="preserve"> [</w:t>
            </w:r>
            <w:r w:rsidR="005B768C">
              <w:rPr>
                <w:b/>
                <w:sz w:val="22"/>
                <w:szCs w:val="22"/>
              </w:rPr>
              <w:t>EDSP 324, 364, 414, 474</w:t>
            </w:r>
            <w:r w:rsidR="00D72DA1">
              <w:rPr>
                <w:b/>
                <w:sz w:val="22"/>
                <w:szCs w:val="22"/>
              </w:rPr>
              <w:t>, or student teaching</w:t>
            </w:r>
            <w:r w:rsidR="005B20A1" w:rsidRPr="00CB258F">
              <w:rPr>
                <w:b/>
                <w:sz w:val="22"/>
                <w:szCs w:val="22"/>
              </w:rPr>
              <w:t>]</w:t>
            </w:r>
          </w:p>
        </w:tc>
      </w:tr>
      <w:tr w:rsidR="005A2217" w:rsidTr="00982C28">
        <w:trPr>
          <w:jc w:val="center"/>
        </w:trPr>
        <w:tc>
          <w:tcPr>
            <w:tcW w:w="1008" w:type="dxa"/>
          </w:tcPr>
          <w:p w:rsidR="005A2217" w:rsidRDefault="005A2217" w:rsidP="00381D1E"/>
        </w:tc>
        <w:tc>
          <w:tcPr>
            <w:tcW w:w="720" w:type="dxa"/>
          </w:tcPr>
          <w:p w:rsidR="005A2217" w:rsidRDefault="005A2217" w:rsidP="00381D1E"/>
        </w:tc>
        <w:tc>
          <w:tcPr>
            <w:tcW w:w="720" w:type="dxa"/>
          </w:tcPr>
          <w:p w:rsidR="005A2217" w:rsidRDefault="005A2217" w:rsidP="00381D1E"/>
        </w:tc>
        <w:tc>
          <w:tcPr>
            <w:tcW w:w="5346" w:type="dxa"/>
          </w:tcPr>
          <w:p w:rsidR="005A2217" w:rsidRDefault="005A2217" w:rsidP="00381D1E"/>
        </w:tc>
        <w:tc>
          <w:tcPr>
            <w:tcW w:w="1305" w:type="dxa"/>
          </w:tcPr>
          <w:p w:rsidR="005A2217" w:rsidRDefault="005A2217" w:rsidP="00381D1E"/>
        </w:tc>
        <w:tc>
          <w:tcPr>
            <w:tcW w:w="1080" w:type="dxa"/>
            <w:gridSpan w:val="2"/>
          </w:tcPr>
          <w:p w:rsidR="005A2217" w:rsidRDefault="005A2217" w:rsidP="00381D1E"/>
        </w:tc>
        <w:tc>
          <w:tcPr>
            <w:tcW w:w="1080" w:type="dxa"/>
            <w:gridSpan w:val="3"/>
          </w:tcPr>
          <w:p w:rsidR="005A2217" w:rsidRDefault="005A2217" w:rsidP="00381D1E"/>
        </w:tc>
        <w:tc>
          <w:tcPr>
            <w:tcW w:w="900" w:type="dxa"/>
            <w:gridSpan w:val="2"/>
          </w:tcPr>
          <w:p w:rsidR="005A2217" w:rsidRDefault="005A2217" w:rsidP="00381D1E"/>
        </w:tc>
        <w:tc>
          <w:tcPr>
            <w:tcW w:w="1033" w:type="dxa"/>
          </w:tcPr>
          <w:p w:rsidR="005A2217" w:rsidRDefault="005A2217" w:rsidP="00381D1E"/>
        </w:tc>
      </w:tr>
      <w:tr w:rsidR="005A2217" w:rsidTr="00982C28">
        <w:trPr>
          <w:jc w:val="center"/>
        </w:trPr>
        <w:tc>
          <w:tcPr>
            <w:tcW w:w="1008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720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720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5346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305" w:type="dxa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:rsidR="005A2217" w:rsidRDefault="005A2217" w:rsidP="00381D1E"/>
        </w:tc>
        <w:tc>
          <w:tcPr>
            <w:tcW w:w="1033" w:type="dxa"/>
            <w:tcBorders>
              <w:bottom w:val="double" w:sz="4" w:space="0" w:color="auto"/>
            </w:tcBorders>
          </w:tcPr>
          <w:p w:rsidR="005A2217" w:rsidRDefault="005A2217" w:rsidP="00381D1E"/>
        </w:tc>
      </w:tr>
      <w:tr w:rsidR="00594AAE" w:rsidTr="00982C28">
        <w:trPr>
          <w:trHeight w:val="377"/>
          <w:jc w:val="center"/>
        </w:trPr>
        <w:tc>
          <w:tcPr>
            <w:tcW w:w="10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AAE" w:rsidRPr="00CB258F" w:rsidRDefault="00594AAE" w:rsidP="00381D1E">
            <w:pPr>
              <w:rPr>
                <w:sz w:val="22"/>
                <w:szCs w:val="22"/>
              </w:rPr>
            </w:pPr>
            <w:r w:rsidRPr="00CB258F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594AAE" w:rsidRPr="00CB258F" w:rsidRDefault="00594AAE" w:rsidP="00381D1E">
            <w:pPr>
              <w:rPr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594AAE" w:rsidRPr="00CB258F" w:rsidRDefault="00594AAE" w:rsidP="00381D1E">
            <w:pPr>
              <w:rPr>
                <w:b/>
              </w:rPr>
            </w:pPr>
          </w:p>
        </w:tc>
        <w:tc>
          <w:tcPr>
            <w:tcW w:w="10744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AAE" w:rsidRPr="00CB258F" w:rsidRDefault="008B1688" w:rsidP="005B768C">
            <w:pPr>
              <w:rPr>
                <w:sz w:val="20"/>
                <w:szCs w:val="20"/>
              </w:rPr>
            </w:pPr>
            <w:r w:rsidRPr="00CB258F">
              <w:rPr>
                <w:sz w:val="20"/>
                <w:szCs w:val="20"/>
              </w:rPr>
              <w:t>Minimum of</w:t>
            </w:r>
            <w:r w:rsidR="00605C4C">
              <w:rPr>
                <w:sz w:val="20"/>
                <w:szCs w:val="20"/>
              </w:rPr>
              <w:t xml:space="preserve"> </w:t>
            </w:r>
            <w:r w:rsidR="005B768C">
              <w:rPr>
                <w:sz w:val="20"/>
                <w:szCs w:val="20"/>
              </w:rPr>
              <w:t>1</w:t>
            </w:r>
            <w:r w:rsidR="00605C4C">
              <w:rPr>
                <w:sz w:val="20"/>
                <w:szCs w:val="20"/>
              </w:rPr>
              <w:t>5 hours</w:t>
            </w:r>
            <w:r w:rsidR="00605C4C" w:rsidRPr="00605C4C">
              <w:rPr>
                <w:sz w:val="20"/>
                <w:szCs w:val="20"/>
              </w:rPr>
              <w:t xml:space="preserve"> in the specific area of </w:t>
            </w:r>
            <w:r w:rsidR="005B768C">
              <w:rPr>
                <w:sz w:val="20"/>
                <w:szCs w:val="20"/>
              </w:rPr>
              <w:t>autism</w:t>
            </w:r>
            <w:r w:rsidRPr="00CB258F">
              <w:rPr>
                <w:sz w:val="20"/>
                <w:szCs w:val="20"/>
              </w:rPr>
              <w:t xml:space="preserve">. </w:t>
            </w:r>
          </w:p>
        </w:tc>
      </w:tr>
    </w:tbl>
    <w:p w:rsidR="001F4F9C" w:rsidRDefault="001F4F9C" w:rsidP="00560502">
      <w:pPr>
        <w:jc w:val="center"/>
        <w:rPr>
          <w:b/>
          <w:bCs/>
          <w:sz w:val="22"/>
          <w:szCs w:val="22"/>
        </w:rPr>
      </w:pPr>
    </w:p>
    <w:p w:rsidR="00A7680A" w:rsidRDefault="001F4F9C" w:rsidP="001B084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560502" w:rsidRPr="005B21BB">
        <w:rPr>
          <w:b/>
          <w:bCs/>
          <w:sz w:val="22"/>
          <w:szCs w:val="22"/>
        </w:rPr>
        <w:lastRenderedPageBreak/>
        <w:t xml:space="preserve">Field Experience </w:t>
      </w:r>
      <w:r w:rsidR="004C4A3D">
        <w:rPr>
          <w:b/>
          <w:bCs/>
          <w:sz w:val="22"/>
          <w:szCs w:val="22"/>
        </w:rPr>
        <w:t>Requirements</w:t>
      </w:r>
      <w:r w:rsidR="008839C0">
        <w:rPr>
          <w:b/>
          <w:bCs/>
          <w:sz w:val="22"/>
          <w:szCs w:val="22"/>
        </w:rPr>
        <w:t>: Autism</w:t>
      </w:r>
      <w:r w:rsidR="00C84830">
        <w:rPr>
          <w:b/>
          <w:bCs/>
          <w:sz w:val="22"/>
          <w:szCs w:val="22"/>
        </w:rPr>
        <w:t xml:space="preserve"> Certificate</w:t>
      </w:r>
    </w:p>
    <w:p w:rsidR="00C020F2" w:rsidRDefault="00C020F2" w:rsidP="001B0843">
      <w:pPr>
        <w:spacing w:after="120"/>
        <w:jc w:val="center"/>
        <w:rPr>
          <w:b/>
          <w:bCs/>
          <w:sz w:val="22"/>
          <w:szCs w:val="22"/>
        </w:rPr>
      </w:pPr>
    </w:p>
    <w:p w:rsidR="00B57DDA" w:rsidRDefault="00B57DDA" w:rsidP="00B57DDA">
      <w:pPr>
        <w:jc w:val="both"/>
        <w:rPr>
          <w:b/>
          <w:bCs/>
        </w:rPr>
      </w:pPr>
      <w:r>
        <w:rPr>
          <w:b/>
          <w:bCs/>
        </w:rPr>
        <w:t>Autism Certificate</w:t>
      </w:r>
    </w:p>
    <w:p w:rsidR="008839C0" w:rsidRDefault="008839C0" w:rsidP="00B57DDA">
      <w:pPr>
        <w:jc w:val="both"/>
        <w:rPr>
          <w:sz w:val="20"/>
        </w:rPr>
      </w:pPr>
    </w:p>
    <w:p w:rsidR="00B57DDA" w:rsidRDefault="008839C0" w:rsidP="00B57DDA">
      <w:pPr>
        <w:jc w:val="both"/>
        <w:rPr>
          <w:sz w:val="22"/>
          <w:szCs w:val="22"/>
        </w:rPr>
      </w:pPr>
      <w:r>
        <w:rPr>
          <w:b/>
          <w:sz w:val="20"/>
        </w:rPr>
        <w:t xml:space="preserve">Autism </w:t>
      </w:r>
      <w:r w:rsidR="00B57DDA">
        <w:rPr>
          <w:b/>
          <w:sz w:val="22"/>
          <w:szCs w:val="22"/>
        </w:rPr>
        <w:t xml:space="preserve">Certificate: </w:t>
      </w:r>
      <w:r w:rsidR="00B57DDA">
        <w:rPr>
          <w:sz w:val="22"/>
          <w:szCs w:val="22"/>
        </w:rPr>
        <w:t>An initial teaching licen</w:t>
      </w:r>
      <w:r>
        <w:rPr>
          <w:sz w:val="22"/>
          <w:szCs w:val="22"/>
        </w:rPr>
        <w:t>sure is not required for the Autism</w:t>
      </w:r>
      <w:r w:rsidR="00B57DDA">
        <w:rPr>
          <w:sz w:val="22"/>
          <w:szCs w:val="22"/>
        </w:rPr>
        <w:t xml:space="preserve"> Certificate because it is a certificate program, not an add-on endorsement.  </w:t>
      </w:r>
      <w:r w:rsidR="00B57DDA">
        <w:rPr>
          <w:bCs/>
          <w:sz w:val="22"/>
          <w:szCs w:val="22"/>
        </w:rPr>
        <w:t>The supervised practicum (*</w:t>
      </w:r>
      <w:r w:rsidR="005B768C">
        <w:rPr>
          <w:bCs/>
          <w:sz w:val="22"/>
          <w:szCs w:val="22"/>
        </w:rPr>
        <w:t>EDSP 324, 364, 414, 474</w:t>
      </w:r>
      <w:r w:rsidR="00B57DDA">
        <w:rPr>
          <w:bCs/>
          <w:sz w:val="22"/>
          <w:szCs w:val="22"/>
        </w:rPr>
        <w:t xml:space="preserve">) must include experiences in a </w:t>
      </w:r>
      <w:r w:rsidR="00B57DDA">
        <w:rPr>
          <w:sz w:val="22"/>
          <w:szCs w:val="22"/>
        </w:rPr>
        <w:t>setting serving individuals with autism spectrum disorder (ASD)</w:t>
      </w:r>
      <w:r w:rsidR="00B57DDA">
        <w:rPr>
          <w:bCs/>
          <w:sz w:val="22"/>
          <w:szCs w:val="22"/>
        </w:rPr>
        <w:t>. The candidate must have at least 15 hours in this setting.</w:t>
      </w:r>
    </w:p>
    <w:p w:rsidR="00B57DDA" w:rsidRPr="00B57DDA" w:rsidRDefault="00B57DDA" w:rsidP="004C4A3D">
      <w:pPr>
        <w:jc w:val="both"/>
        <w:rPr>
          <w:bCs/>
          <w:i/>
          <w:sz w:val="22"/>
          <w:szCs w:val="22"/>
        </w:rPr>
      </w:pPr>
    </w:p>
    <w:p w:rsidR="006E2FD3" w:rsidRPr="00B57DDA" w:rsidRDefault="006E2FD3" w:rsidP="00B57DDA">
      <w:pPr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E2FD3" w:rsidRPr="00EB6DAD" w:rsidTr="00EB6DAD">
        <w:tc>
          <w:tcPr>
            <w:tcW w:w="7308" w:type="dxa"/>
            <w:shd w:val="clear" w:color="auto" w:fill="auto"/>
          </w:tcPr>
          <w:p w:rsidR="006E2FD3" w:rsidRPr="00EB6DAD" w:rsidRDefault="00CD4E39" w:rsidP="00EB6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 w:rsidR="006E2FD3" w:rsidRPr="00EB6DAD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7308" w:type="dxa"/>
            <w:shd w:val="clear" w:color="auto" w:fill="auto"/>
          </w:tcPr>
          <w:p w:rsidR="006E2FD3" w:rsidRPr="00EB6DAD" w:rsidRDefault="006E2FD3" w:rsidP="00EB6DAD">
            <w:pPr>
              <w:jc w:val="both"/>
              <w:rPr>
                <w:sz w:val="22"/>
                <w:szCs w:val="22"/>
              </w:rPr>
            </w:pPr>
            <w:r w:rsidRPr="00EB6DAD">
              <w:rPr>
                <w:sz w:val="22"/>
                <w:szCs w:val="22"/>
              </w:rPr>
              <w:t>Semester and sub-term of practicum course:</w:t>
            </w:r>
          </w:p>
        </w:tc>
      </w:tr>
      <w:tr w:rsidR="006E2FD3" w:rsidRPr="00EB6DAD" w:rsidTr="00EB6DAD">
        <w:trPr>
          <w:trHeight w:val="516"/>
        </w:trPr>
        <w:tc>
          <w:tcPr>
            <w:tcW w:w="14616" w:type="dxa"/>
            <w:gridSpan w:val="2"/>
            <w:shd w:val="clear" w:color="auto" w:fill="auto"/>
          </w:tcPr>
          <w:p w:rsidR="006E2FD3" w:rsidRPr="00EB6DAD" w:rsidRDefault="006E2FD3" w:rsidP="00CD4E39">
            <w:pPr>
              <w:jc w:val="both"/>
              <w:rPr>
                <w:sz w:val="22"/>
                <w:szCs w:val="22"/>
              </w:rPr>
            </w:pPr>
            <w:r w:rsidRPr="00EB6DAD">
              <w:rPr>
                <w:sz w:val="22"/>
                <w:szCs w:val="22"/>
              </w:rPr>
              <w:t xml:space="preserve">Reflection on how the </w:t>
            </w:r>
            <w:r w:rsidR="00CD4E39">
              <w:rPr>
                <w:sz w:val="22"/>
                <w:szCs w:val="22"/>
              </w:rPr>
              <w:t>candidate</w:t>
            </w:r>
            <w:r w:rsidRPr="00EB6DAD">
              <w:rPr>
                <w:sz w:val="22"/>
                <w:szCs w:val="22"/>
              </w:rPr>
              <w:t xml:space="preserve"> completed the practicum course (i.e. setting, experience, etc.):</w:t>
            </w:r>
          </w:p>
        </w:tc>
      </w:tr>
    </w:tbl>
    <w:p w:rsidR="006E2FD3" w:rsidRPr="007F75D4" w:rsidRDefault="006E2FD3" w:rsidP="004C4A3D">
      <w:pPr>
        <w:jc w:val="both"/>
        <w:rPr>
          <w:sz w:val="22"/>
          <w:szCs w:val="22"/>
        </w:rPr>
      </w:pPr>
    </w:p>
    <w:sectPr w:rsidR="006E2FD3" w:rsidRPr="007F75D4" w:rsidSect="00982C28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91" w:rsidRDefault="00DF0F91">
      <w:r>
        <w:separator/>
      </w:r>
    </w:p>
  </w:endnote>
  <w:endnote w:type="continuationSeparator" w:id="0">
    <w:p w:rsidR="00DF0F91" w:rsidRDefault="00D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1" w:rsidRDefault="007D29F1" w:rsidP="00B72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9F1" w:rsidRDefault="007D29F1" w:rsidP="005B21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1" w:rsidRPr="00F30E79" w:rsidRDefault="00D72DA1" w:rsidP="00C20F8B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Fall</w:t>
    </w:r>
    <w:r w:rsidR="007D29F1">
      <w:rPr>
        <w:sz w:val="20"/>
        <w:szCs w:val="20"/>
      </w:rPr>
      <w:t>, 20</w:t>
    </w:r>
    <w:r w:rsidR="00605C4C">
      <w:rPr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91" w:rsidRDefault="00DF0F91">
      <w:r>
        <w:separator/>
      </w:r>
    </w:p>
  </w:footnote>
  <w:footnote w:type="continuationSeparator" w:id="0">
    <w:p w:rsidR="00DF0F91" w:rsidRDefault="00DF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F1" w:rsidRDefault="00605C4C" w:rsidP="005B21BB">
    <w:pPr>
      <w:pStyle w:val="Header"/>
      <w:jc w:val="right"/>
    </w:pPr>
    <w:r>
      <w:t>Add-On</w:t>
    </w:r>
    <w:r w:rsidR="00D72DA1">
      <w:t>/VAC</w:t>
    </w:r>
    <w:r w:rsidR="007D29F1">
      <w:t xml:space="preserve"> Field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4"/>
    <w:rsid w:val="000107AD"/>
    <w:rsid w:val="00053F33"/>
    <w:rsid w:val="0007209B"/>
    <w:rsid w:val="000D2772"/>
    <w:rsid w:val="000E6A34"/>
    <w:rsid w:val="0010016C"/>
    <w:rsid w:val="00111536"/>
    <w:rsid w:val="0011268C"/>
    <w:rsid w:val="00141BE1"/>
    <w:rsid w:val="00163C91"/>
    <w:rsid w:val="00165EEE"/>
    <w:rsid w:val="00182610"/>
    <w:rsid w:val="001B0843"/>
    <w:rsid w:val="001B7C28"/>
    <w:rsid w:val="001E26EB"/>
    <w:rsid w:val="001E5892"/>
    <w:rsid w:val="001F4F9C"/>
    <w:rsid w:val="00211F92"/>
    <w:rsid w:val="00230371"/>
    <w:rsid w:val="00231353"/>
    <w:rsid w:val="00232DC9"/>
    <w:rsid w:val="002428F2"/>
    <w:rsid w:val="00266AF3"/>
    <w:rsid w:val="002C2784"/>
    <w:rsid w:val="002D1DFE"/>
    <w:rsid w:val="002E06DE"/>
    <w:rsid w:val="00323B5F"/>
    <w:rsid w:val="00345059"/>
    <w:rsid w:val="00381D1E"/>
    <w:rsid w:val="003901D6"/>
    <w:rsid w:val="00394258"/>
    <w:rsid w:val="003948FC"/>
    <w:rsid w:val="003E5F63"/>
    <w:rsid w:val="004004A6"/>
    <w:rsid w:val="00411E5D"/>
    <w:rsid w:val="00415A6B"/>
    <w:rsid w:val="00420D40"/>
    <w:rsid w:val="00424DAB"/>
    <w:rsid w:val="004548AA"/>
    <w:rsid w:val="004C4A3D"/>
    <w:rsid w:val="004E3D67"/>
    <w:rsid w:val="00526EF5"/>
    <w:rsid w:val="00527A01"/>
    <w:rsid w:val="00555AE2"/>
    <w:rsid w:val="00560502"/>
    <w:rsid w:val="00564EEC"/>
    <w:rsid w:val="005736BB"/>
    <w:rsid w:val="00594AAE"/>
    <w:rsid w:val="005A2217"/>
    <w:rsid w:val="005A5235"/>
    <w:rsid w:val="005B20A1"/>
    <w:rsid w:val="005B21BB"/>
    <w:rsid w:val="005B768C"/>
    <w:rsid w:val="005D1E80"/>
    <w:rsid w:val="006031CC"/>
    <w:rsid w:val="00605C4C"/>
    <w:rsid w:val="00627A4F"/>
    <w:rsid w:val="00627EBC"/>
    <w:rsid w:val="00663011"/>
    <w:rsid w:val="006A1FEA"/>
    <w:rsid w:val="006A2FC8"/>
    <w:rsid w:val="006E2FD3"/>
    <w:rsid w:val="00706F6C"/>
    <w:rsid w:val="0073042B"/>
    <w:rsid w:val="0074352D"/>
    <w:rsid w:val="00787B42"/>
    <w:rsid w:val="007A505C"/>
    <w:rsid w:val="007D29F1"/>
    <w:rsid w:val="007F09F0"/>
    <w:rsid w:val="007F75D4"/>
    <w:rsid w:val="008079D8"/>
    <w:rsid w:val="00830D14"/>
    <w:rsid w:val="008460B1"/>
    <w:rsid w:val="00860A28"/>
    <w:rsid w:val="008839C0"/>
    <w:rsid w:val="00884497"/>
    <w:rsid w:val="008B12B0"/>
    <w:rsid w:val="008B1688"/>
    <w:rsid w:val="008B22DA"/>
    <w:rsid w:val="009258FA"/>
    <w:rsid w:val="00927EE2"/>
    <w:rsid w:val="00933D91"/>
    <w:rsid w:val="00941EF0"/>
    <w:rsid w:val="0094264C"/>
    <w:rsid w:val="00957705"/>
    <w:rsid w:val="00957C00"/>
    <w:rsid w:val="00975671"/>
    <w:rsid w:val="00982C28"/>
    <w:rsid w:val="00997DF0"/>
    <w:rsid w:val="009A3110"/>
    <w:rsid w:val="009E2007"/>
    <w:rsid w:val="009E22FD"/>
    <w:rsid w:val="00A7680A"/>
    <w:rsid w:val="00AD0A67"/>
    <w:rsid w:val="00B13AB0"/>
    <w:rsid w:val="00B30BFA"/>
    <w:rsid w:val="00B42387"/>
    <w:rsid w:val="00B57DDA"/>
    <w:rsid w:val="00B71600"/>
    <w:rsid w:val="00B721FD"/>
    <w:rsid w:val="00B80F81"/>
    <w:rsid w:val="00B84C51"/>
    <w:rsid w:val="00B966CE"/>
    <w:rsid w:val="00BA2A49"/>
    <w:rsid w:val="00BC37BF"/>
    <w:rsid w:val="00BE0912"/>
    <w:rsid w:val="00C020F2"/>
    <w:rsid w:val="00C12743"/>
    <w:rsid w:val="00C173A8"/>
    <w:rsid w:val="00C20F8B"/>
    <w:rsid w:val="00C231CA"/>
    <w:rsid w:val="00C51F2E"/>
    <w:rsid w:val="00C750C7"/>
    <w:rsid w:val="00C84830"/>
    <w:rsid w:val="00C90FAD"/>
    <w:rsid w:val="00C93588"/>
    <w:rsid w:val="00CB258F"/>
    <w:rsid w:val="00CB5808"/>
    <w:rsid w:val="00CD4E39"/>
    <w:rsid w:val="00CE005F"/>
    <w:rsid w:val="00CE3E06"/>
    <w:rsid w:val="00CE7AB8"/>
    <w:rsid w:val="00D32050"/>
    <w:rsid w:val="00D72DA1"/>
    <w:rsid w:val="00DD63D2"/>
    <w:rsid w:val="00DF0F91"/>
    <w:rsid w:val="00E05894"/>
    <w:rsid w:val="00E43D5A"/>
    <w:rsid w:val="00E63B18"/>
    <w:rsid w:val="00E856F1"/>
    <w:rsid w:val="00EA0299"/>
    <w:rsid w:val="00EA26ED"/>
    <w:rsid w:val="00EB6DAD"/>
    <w:rsid w:val="00F27FC4"/>
    <w:rsid w:val="00F30E79"/>
    <w:rsid w:val="00FA78F9"/>
    <w:rsid w:val="00FD4A72"/>
    <w:rsid w:val="00FE3CBF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FC7DA"/>
  <w15:docId w15:val="{8A249C72-B882-44DB-B31C-867716A2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4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30"/>
      <w:jc w:val="center"/>
      <w:outlineLvl w:val="5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1BB"/>
  </w:style>
  <w:style w:type="paragraph" w:styleId="BalloonText">
    <w:name w:val="Balloon Text"/>
    <w:basedOn w:val="Normal"/>
    <w:semiHidden/>
    <w:rsid w:val="002D1D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C4A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E3E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Matrix</vt:lpstr>
    </vt:vector>
  </TitlesOfParts>
  <Company>Liberty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Matrix</dc:title>
  <dc:creator>rcarwile</dc:creator>
  <cp:lastModifiedBy>Spaulding, Lucinda S (Doctor of Education)</cp:lastModifiedBy>
  <cp:revision>3</cp:revision>
  <cp:lastPrinted>2006-11-10T17:39:00Z</cp:lastPrinted>
  <dcterms:created xsi:type="dcterms:W3CDTF">2019-08-02T19:28:00Z</dcterms:created>
  <dcterms:modified xsi:type="dcterms:W3CDTF">2019-08-02T19:28:00Z</dcterms:modified>
</cp:coreProperties>
</file>