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C8CC" w14:textId="15F7B1F2" w:rsidR="003A5B34" w:rsidRDefault="00070BA9" w:rsidP="009336FF">
      <w:pPr>
        <w:contextualSpacing/>
        <w:jc w:val="center"/>
        <w:rPr>
          <w:rFonts w:ascii="Calibri" w:hAnsi="Calibri"/>
          <w:b/>
          <w:sz w:val="36"/>
          <w:szCs w:val="36"/>
        </w:rPr>
      </w:pPr>
      <w:r w:rsidRPr="00F622A5">
        <w:rPr>
          <w:rFonts w:ascii="Garamond" w:eastAsia="Garamond" w:hAnsi="Garamond" w:cs="Garamond"/>
          <w:noProof/>
          <w:sz w:val="48"/>
          <w:szCs w:val="48"/>
        </w:rPr>
        <w:drawing>
          <wp:inline distT="0" distB="0" distL="0" distR="0" wp14:anchorId="5A725480" wp14:editId="6F208631">
            <wp:extent cx="1622663" cy="774212"/>
            <wp:effectExtent l="0" t="0" r="0" b="6985"/>
            <wp:docPr id="1" name="Picture 1" descr="C:\Users\ckfulmer\AppData\Local\Microsoft\Windows\Temporary Internet Files\Content.Outlook\JK3QPZDG\Dept of Social Work-StackedCente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fulmer\AppData\Local\Microsoft\Windows\Temporary Internet Files\Content.Outlook\JK3QPZDG\Dept of Social Work-StackedCenter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39" cy="7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01E2" w14:textId="77777777" w:rsidR="00070BA9" w:rsidRDefault="00070BA9" w:rsidP="009336FF">
      <w:pPr>
        <w:contextualSpacing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196117A9" w14:textId="77777777" w:rsidR="009336FF" w:rsidRPr="000C7982" w:rsidRDefault="009336FF" w:rsidP="009336FF">
      <w:pPr>
        <w:contextualSpacing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0C7982">
        <w:rPr>
          <w:rFonts w:ascii="Calibri" w:hAnsi="Calibri"/>
          <w:b/>
          <w:color w:val="000000" w:themeColor="text1"/>
          <w:sz w:val="36"/>
          <w:szCs w:val="36"/>
        </w:rPr>
        <w:t>International Field Placements</w:t>
      </w:r>
    </w:p>
    <w:p w14:paraId="7442C0CD" w14:textId="77777777" w:rsidR="003A5B34" w:rsidRPr="003A5B34" w:rsidRDefault="003A5B34" w:rsidP="009336FF">
      <w:pPr>
        <w:contextualSpacing/>
        <w:jc w:val="center"/>
        <w:rPr>
          <w:rFonts w:ascii="Calibri" w:hAnsi="Calibri"/>
          <w:b/>
        </w:rPr>
      </w:pPr>
    </w:p>
    <w:p w14:paraId="61D63125" w14:textId="5C7A3111" w:rsidR="00567044" w:rsidRPr="0080679B" w:rsidRDefault="009336FF" w:rsidP="00567044">
      <w:pPr>
        <w:rPr>
          <w:rFonts w:eastAsia="Times New Roman"/>
          <w:sz w:val="24"/>
          <w:szCs w:val="24"/>
        </w:rPr>
      </w:pPr>
      <w:r w:rsidRPr="005E0A15">
        <w:rPr>
          <w:rFonts w:ascii="Calibri" w:hAnsi="Calibri"/>
        </w:rPr>
        <w:t xml:space="preserve">The Department of Social Work currently offers </w:t>
      </w:r>
      <w:r w:rsidR="00D86609" w:rsidRPr="005E0A15">
        <w:rPr>
          <w:rFonts w:ascii="Calibri" w:hAnsi="Calibri"/>
        </w:rPr>
        <w:t xml:space="preserve">opportunities for students to complete field work </w:t>
      </w:r>
      <w:r w:rsidRPr="005E0A15">
        <w:rPr>
          <w:rFonts w:ascii="Calibri" w:hAnsi="Calibri"/>
        </w:rPr>
        <w:t xml:space="preserve">in Uganda </w:t>
      </w:r>
      <w:r w:rsidR="009E4158" w:rsidRPr="005E0A15">
        <w:rPr>
          <w:rFonts w:ascii="Calibri" w:hAnsi="Calibri"/>
        </w:rPr>
        <w:t xml:space="preserve">(for juniors and seniors) </w:t>
      </w:r>
      <w:r w:rsidRPr="005E0A15">
        <w:rPr>
          <w:rFonts w:ascii="Calibri" w:hAnsi="Calibri"/>
        </w:rPr>
        <w:t>and Australia</w:t>
      </w:r>
      <w:r w:rsidR="009E4158" w:rsidRPr="005E0A15">
        <w:rPr>
          <w:rFonts w:ascii="Calibri" w:hAnsi="Calibri"/>
        </w:rPr>
        <w:t xml:space="preserve"> (for juniors only)</w:t>
      </w:r>
      <w:r w:rsidRPr="005E0A15">
        <w:rPr>
          <w:rFonts w:ascii="Calibri" w:hAnsi="Calibri"/>
        </w:rPr>
        <w:t xml:space="preserve">. </w:t>
      </w:r>
      <w:r w:rsidR="00D86609" w:rsidRPr="005E0A15">
        <w:rPr>
          <w:rFonts w:ascii="Calibri" w:hAnsi="Calibri"/>
        </w:rPr>
        <w:t xml:space="preserve"> However, please note that y</w:t>
      </w:r>
      <w:r w:rsidR="00567044" w:rsidRPr="005E0A15">
        <w:rPr>
          <w:rFonts w:ascii="Calibri" w:hAnsi="Calibri"/>
        </w:rPr>
        <w:t>ou cannot apply for an international field placement until you have</w:t>
      </w:r>
      <w:r w:rsidR="00D86609" w:rsidRPr="005E0A15">
        <w:rPr>
          <w:rFonts w:ascii="Calibri" w:hAnsi="Calibri"/>
        </w:rPr>
        <w:t>: (1)</w:t>
      </w:r>
      <w:r w:rsidR="00567044" w:rsidRPr="005E0A15">
        <w:rPr>
          <w:rFonts w:ascii="Calibri" w:hAnsi="Calibri"/>
        </w:rPr>
        <w:t xml:space="preserve"> successfully completed Gate One and </w:t>
      </w:r>
      <w:r w:rsidR="00D86609" w:rsidRPr="005E0A15">
        <w:rPr>
          <w:rFonts w:ascii="Calibri" w:hAnsi="Calibri"/>
        </w:rPr>
        <w:t xml:space="preserve">(2) </w:t>
      </w:r>
      <w:r w:rsidR="00567044" w:rsidRPr="005E0A15">
        <w:rPr>
          <w:rFonts w:ascii="Calibri" w:hAnsi="Calibri"/>
        </w:rPr>
        <w:t xml:space="preserve">are </w:t>
      </w:r>
      <w:r w:rsidR="00D86609" w:rsidRPr="005E0A15">
        <w:rPr>
          <w:rFonts w:ascii="Calibri" w:hAnsi="Calibri"/>
        </w:rPr>
        <w:t>ready to enroll into field</w:t>
      </w:r>
      <w:r w:rsidR="00660A16">
        <w:rPr>
          <w:rFonts w:ascii="Calibri" w:hAnsi="Calibri"/>
        </w:rPr>
        <w:t>.</w:t>
      </w:r>
      <w:r w:rsidR="00D86609" w:rsidRPr="005E0A15">
        <w:rPr>
          <w:rFonts w:ascii="Calibri" w:hAnsi="Calibri"/>
        </w:rPr>
        <w:t xml:space="preserve"> </w:t>
      </w:r>
      <w:r w:rsidR="00567044" w:rsidRPr="005E0A15">
        <w:rPr>
          <w:rFonts w:ascii="Calibri" w:hAnsi="Calibri"/>
        </w:rPr>
        <w:t xml:space="preserve">For more information on Gate One, please </w:t>
      </w:r>
      <w:r w:rsidR="0080679B">
        <w:rPr>
          <w:rFonts w:ascii="Calibri" w:hAnsi="Calibri"/>
        </w:rPr>
        <w:t xml:space="preserve">see </w:t>
      </w:r>
      <w:hyperlink r:id="rId9" w:history="1">
        <w:r w:rsidR="0080679B" w:rsidRPr="000A26DA">
          <w:rPr>
            <w:rStyle w:val="Hyperlink"/>
            <w:rFonts w:ascii="Helvetica Neue" w:eastAsia="Times New Roman" w:hAnsi="Helvetica Neue"/>
            <w:sz w:val="21"/>
            <w:szCs w:val="21"/>
            <w:shd w:val="clear" w:color="auto" w:fill="FFFFFF"/>
          </w:rPr>
          <w:t>https://www.liberty.edu/index.cfm?PID=31183</w:t>
        </w:r>
      </w:hyperlink>
      <w:r w:rsidR="0080679B">
        <w:rPr>
          <w:rFonts w:eastAsia="Times New Roman"/>
        </w:rPr>
        <w:t xml:space="preserve">. </w:t>
      </w:r>
      <w:r w:rsidR="003B1E98">
        <w:rPr>
          <w:rFonts w:eastAsia="Times New Roman"/>
        </w:rPr>
        <w:t>For more information on the eligibility criteria to enroll into field, please see the field manual on the Social Work field website.</w:t>
      </w:r>
    </w:p>
    <w:p w14:paraId="712854BF" w14:textId="696C1BBD" w:rsidR="00567044" w:rsidRPr="005E0A15" w:rsidRDefault="000B285D" w:rsidP="00567044">
      <w:pPr>
        <w:rPr>
          <w:rFonts w:ascii="Calibri" w:hAnsi="Calibri"/>
        </w:rPr>
      </w:pPr>
      <w:r w:rsidRPr="005E0A15">
        <w:rPr>
          <w:rFonts w:ascii="Calibri" w:hAnsi="Calibri"/>
        </w:rPr>
        <w:t xml:space="preserve">1. </w:t>
      </w:r>
      <w:r w:rsidR="00D86609" w:rsidRPr="005E0A15">
        <w:rPr>
          <w:rFonts w:ascii="Calibri" w:hAnsi="Calibri"/>
          <w:b/>
        </w:rPr>
        <w:t>Do y</w:t>
      </w:r>
      <w:r w:rsidRPr="005E0A15">
        <w:rPr>
          <w:rFonts w:ascii="Calibri" w:hAnsi="Calibri"/>
          <w:b/>
        </w:rPr>
        <w:t>our Research:</w:t>
      </w:r>
      <w:r w:rsidRPr="005E0A15">
        <w:rPr>
          <w:rFonts w:ascii="Calibri" w:hAnsi="Calibri"/>
        </w:rPr>
        <w:t xml:space="preserve"> </w:t>
      </w:r>
      <w:r w:rsidR="009336FF" w:rsidRPr="005E0A15">
        <w:rPr>
          <w:rFonts w:ascii="Calibri" w:hAnsi="Calibri"/>
        </w:rPr>
        <w:t xml:space="preserve">Go to </w:t>
      </w:r>
      <w:hyperlink r:id="rId10" w:history="1">
        <w:r w:rsidR="009336FF" w:rsidRPr="005E0A15">
          <w:rPr>
            <w:rStyle w:val="Hyperlink"/>
            <w:rFonts w:ascii="Calibri" w:hAnsi="Calibri"/>
          </w:rPr>
          <w:t>www.bestsemester.com</w:t>
        </w:r>
      </w:hyperlink>
      <w:r w:rsidR="009336FF" w:rsidRPr="005E0A15">
        <w:rPr>
          <w:rFonts w:ascii="Calibri" w:hAnsi="Calibri"/>
        </w:rPr>
        <w:t xml:space="preserve"> to learn more about the Uganda and Australia</w:t>
      </w:r>
      <w:r w:rsidRPr="005E0A15">
        <w:rPr>
          <w:rFonts w:ascii="Calibri" w:hAnsi="Calibri"/>
        </w:rPr>
        <w:t xml:space="preserve"> field placement opportunities.  </w:t>
      </w:r>
      <w:r w:rsidR="004A1B57" w:rsidRPr="00E709CD">
        <w:rPr>
          <w:rFonts w:ascii="Calibri" w:hAnsi="Calibri"/>
        </w:rPr>
        <w:t>Find the field director</w:t>
      </w:r>
      <w:r w:rsidR="00A94664" w:rsidRPr="00E709CD">
        <w:rPr>
          <w:rFonts w:ascii="Calibri" w:hAnsi="Calibri"/>
        </w:rPr>
        <w:t>y for your program of choice</w:t>
      </w:r>
      <w:r w:rsidR="004A1B57" w:rsidRPr="00E709CD">
        <w:rPr>
          <w:rFonts w:ascii="Calibri" w:hAnsi="Calibri"/>
        </w:rPr>
        <w:t xml:space="preserve"> and look through the placement opportunities for options you may want to consider.</w:t>
      </w:r>
      <w:r w:rsidR="004A1B57">
        <w:rPr>
          <w:rFonts w:ascii="Calibri" w:hAnsi="Calibri"/>
        </w:rPr>
        <w:t xml:space="preserve"> </w:t>
      </w:r>
      <w:r w:rsidRPr="005E0A15">
        <w:rPr>
          <w:rFonts w:ascii="Calibri" w:hAnsi="Calibri"/>
        </w:rPr>
        <w:t xml:space="preserve">You can contact </w:t>
      </w:r>
      <w:r w:rsidR="00DD7E46" w:rsidRPr="005E0A15">
        <w:rPr>
          <w:rFonts w:ascii="Calibri" w:hAnsi="Calibri"/>
        </w:rPr>
        <w:t xml:space="preserve">Hannah Wasco about Uganda at </w:t>
      </w:r>
      <w:hyperlink r:id="rId11" w:history="1">
        <w:r w:rsidR="00DD7E46" w:rsidRPr="005E0A15">
          <w:rPr>
            <w:rStyle w:val="Hyperlink"/>
            <w:rFonts w:ascii="Calibri" w:hAnsi="Calibri"/>
          </w:rPr>
          <w:t>hwasco@cccu.org</w:t>
        </w:r>
      </w:hyperlink>
      <w:r w:rsidR="00DD7E46" w:rsidRPr="005E0A15">
        <w:rPr>
          <w:rFonts w:ascii="Calibri" w:hAnsi="Calibri"/>
        </w:rPr>
        <w:t xml:space="preserve"> or </w:t>
      </w:r>
      <w:r w:rsidR="000A3455" w:rsidRPr="005E0A15">
        <w:rPr>
          <w:rFonts w:ascii="Calibri" w:hAnsi="Calibri"/>
        </w:rPr>
        <w:t>(</w:t>
      </w:r>
      <w:r w:rsidR="00DD7E46" w:rsidRPr="005E0A15">
        <w:rPr>
          <w:rFonts w:ascii="Calibri" w:hAnsi="Calibri"/>
        </w:rPr>
        <w:t>202</w:t>
      </w:r>
      <w:r w:rsidR="000A3455" w:rsidRPr="005E0A15">
        <w:rPr>
          <w:rFonts w:ascii="Calibri" w:hAnsi="Calibri"/>
        </w:rPr>
        <w:t>)</w:t>
      </w:r>
      <w:r w:rsidR="00DD7E46" w:rsidRPr="005E0A15">
        <w:rPr>
          <w:rFonts w:ascii="Calibri" w:hAnsi="Calibri"/>
        </w:rPr>
        <w:t xml:space="preserve">-548-5201 and Emily Landstrom about Australia at </w:t>
      </w:r>
      <w:hyperlink r:id="rId12" w:history="1">
        <w:r w:rsidR="00DD7E46" w:rsidRPr="005E0A15">
          <w:rPr>
            <w:rStyle w:val="Hyperlink"/>
            <w:rFonts w:ascii="Calibri" w:hAnsi="Calibri"/>
          </w:rPr>
          <w:t>elandstrom@cccu.org</w:t>
        </w:r>
      </w:hyperlink>
      <w:r w:rsidR="00DD7E46" w:rsidRPr="005E0A15">
        <w:rPr>
          <w:rFonts w:ascii="Calibri" w:hAnsi="Calibri"/>
        </w:rPr>
        <w:t xml:space="preserve"> or </w:t>
      </w:r>
      <w:r w:rsidR="000A3455" w:rsidRPr="005E0A15">
        <w:rPr>
          <w:rFonts w:ascii="Calibri" w:hAnsi="Calibri"/>
        </w:rPr>
        <w:t>(</w:t>
      </w:r>
      <w:r w:rsidR="00DD7E46" w:rsidRPr="005E0A15">
        <w:rPr>
          <w:rFonts w:ascii="Calibri" w:hAnsi="Calibri"/>
        </w:rPr>
        <w:t>202</w:t>
      </w:r>
      <w:r w:rsidR="000A3455" w:rsidRPr="005E0A15">
        <w:rPr>
          <w:rFonts w:ascii="Calibri" w:hAnsi="Calibri"/>
        </w:rPr>
        <w:t>)</w:t>
      </w:r>
      <w:r w:rsidR="00DD7E46" w:rsidRPr="005E0A15">
        <w:rPr>
          <w:rFonts w:ascii="Calibri" w:hAnsi="Calibri"/>
        </w:rPr>
        <w:t>-548-5201 for</w:t>
      </w:r>
      <w:r w:rsidRPr="005E0A15">
        <w:rPr>
          <w:rFonts w:ascii="Calibri" w:hAnsi="Calibri"/>
        </w:rPr>
        <w:t xml:space="preserve"> specific questions about these opportunities. </w:t>
      </w:r>
      <w:r w:rsidR="007354D9">
        <w:rPr>
          <w:rFonts w:ascii="Calibri" w:hAnsi="Calibri"/>
        </w:rPr>
        <w:t>Students are responsible</w:t>
      </w:r>
      <w:r w:rsidR="00934A14">
        <w:rPr>
          <w:rFonts w:ascii="Calibri" w:hAnsi="Calibri"/>
        </w:rPr>
        <w:t xml:space="preserve"> for ensuring that they meet the application deadlines associated with these opportunities. </w:t>
      </w:r>
    </w:p>
    <w:p w14:paraId="0C4F55BA" w14:textId="17EFAD57" w:rsidR="001662A9" w:rsidRDefault="001662A9" w:rsidP="001662A9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5E0A15">
        <w:rPr>
          <w:rFonts w:ascii="Calibri" w:hAnsi="Calibri"/>
        </w:rPr>
        <w:t xml:space="preserve">. </w:t>
      </w:r>
      <w:r w:rsidRPr="005E0A15">
        <w:rPr>
          <w:rFonts w:ascii="Calibri" w:hAnsi="Calibri"/>
          <w:b/>
        </w:rPr>
        <w:t>Develop a Plan for to Cover the Costs:</w:t>
      </w:r>
      <w:r w:rsidRPr="005E0A15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5E0A15">
        <w:rPr>
          <w:rFonts w:ascii="Calibri" w:hAnsi="Calibri"/>
        </w:rPr>
        <w:t xml:space="preserve">lan for how you will cover the extra expenses for airline tickets, local transportation, student visas, passports, medical expenses, textbooks, and more. See </w:t>
      </w:r>
      <w:hyperlink r:id="rId13" w:history="1">
        <w:r w:rsidRPr="005E0A15">
          <w:rPr>
            <w:rStyle w:val="Hyperlink"/>
            <w:rFonts w:ascii="Calibri" w:eastAsia="Times New Roman" w:hAnsi="Calibri" w:cs="Times New Roman"/>
            <w:bCs/>
          </w:rPr>
          <w:t>http://www.bestsemester.com/locations-and-programs/uganda/costs-and-policies</w:t>
        </w:r>
      </w:hyperlink>
      <w:r w:rsidRPr="005E0A15">
        <w:rPr>
          <w:rFonts w:ascii="Calibri" w:eastAsia="Times New Roman" w:hAnsi="Calibri" w:cs="Times New Roman"/>
          <w:bCs/>
          <w:color w:val="222222"/>
        </w:rPr>
        <w:t xml:space="preserve"> and </w:t>
      </w:r>
      <w:hyperlink r:id="rId14" w:history="1">
        <w:r w:rsidRPr="005E0A15">
          <w:rPr>
            <w:rStyle w:val="Hyperlink"/>
            <w:rFonts w:ascii="Calibri" w:eastAsia="Times New Roman" w:hAnsi="Calibri" w:cs="Times New Roman"/>
            <w:bCs/>
          </w:rPr>
          <w:t>http://www.bestsemester.com/locations-and-programs/australia/costs-and-policies</w:t>
        </w:r>
      </w:hyperlink>
      <w:r w:rsidRPr="005E0A15">
        <w:rPr>
          <w:rFonts w:ascii="Calibri" w:eastAsia="Times New Roman" w:hAnsi="Calibri" w:cs="Times New Roman"/>
          <w:bCs/>
          <w:color w:val="222222"/>
        </w:rPr>
        <w:t xml:space="preserve"> for more information about costs and policies.</w:t>
      </w:r>
      <w:r w:rsidRPr="005E0A15">
        <w:rPr>
          <w:rFonts w:ascii="Calibri" w:hAnsi="Calibri"/>
        </w:rPr>
        <w:t xml:space="preserve"> </w:t>
      </w:r>
      <w:r w:rsidR="00E709CD">
        <w:rPr>
          <w:rFonts w:ascii="Calibri" w:hAnsi="Calibri"/>
        </w:rPr>
        <w:t xml:space="preserve">Fill out the cost estimate worksheet found here </w:t>
      </w:r>
      <w:hyperlink r:id="rId15" w:history="1">
        <w:r w:rsidR="00E709CD" w:rsidRPr="00D9054C">
          <w:rPr>
            <w:rStyle w:val="Hyperlink"/>
            <w:rFonts w:ascii="Calibri" w:hAnsi="Calibri"/>
          </w:rPr>
          <w:t>http://www.liberty.edu/index.cfm?PID=19883</w:t>
        </w:r>
      </w:hyperlink>
      <w:r w:rsidR="00E709CD">
        <w:rPr>
          <w:rFonts w:ascii="Calibri" w:hAnsi="Calibri"/>
        </w:rPr>
        <w:t xml:space="preserve"> </w:t>
      </w:r>
    </w:p>
    <w:p w14:paraId="33480A57" w14:textId="4407FD36" w:rsidR="00567044" w:rsidRPr="001662A9" w:rsidRDefault="001662A9" w:rsidP="00567044">
      <w:pPr>
        <w:rPr>
          <w:rFonts w:ascii="Calibri" w:hAnsi="Calibri"/>
          <w:i/>
        </w:rPr>
      </w:pPr>
      <w:r>
        <w:rPr>
          <w:rFonts w:ascii="Calibri" w:hAnsi="Calibri"/>
        </w:rPr>
        <w:t>3</w:t>
      </w:r>
      <w:r w:rsidR="00567044" w:rsidRPr="005E0A15">
        <w:rPr>
          <w:rFonts w:ascii="Calibri" w:hAnsi="Calibri"/>
        </w:rPr>
        <w:t>.</w:t>
      </w:r>
      <w:r w:rsidR="000B285D" w:rsidRPr="005E0A15">
        <w:rPr>
          <w:rFonts w:ascii="Calibri" w:hAnsi="Calibri"/>
        </w:rPr>
        <w:t xml:space="preserve"> </w:t>
      </w:r>
      <w:r w:rsidR="000B285D" w:rsidRPr="005E0A15">
        <w:rPr>
          <w:rFonts w:ascii="Calibri" w:hAnsi="Calibri"/>
          <w:b/>
        </w:rPr>
        <w:t>Seek Department Approval</w:t>
      </w:r>
      <w:r w:rsidR="00D86609" w:rsidRPr="005E0A15">
        <w:rPr>
          <w:rFonts w:ascii="Calibri" w:hAnsi="Calibri"/>
          <w:b/>
        </w:rPr>
        <w:t xml:space="preserve"> to Move Forward</w:t>
      </w:r>
      <w:r w:rsidR="000B285D" w:rsidRPr="00E709CD">
        <w:rPr>
          <w:rFonts w:ascii="Calibri" w:hAnsi="Calibri"/>
          <w:b/>
        </w:rPr>
        <w:t>:</w:t>
      </w:r>
      <w:r w:rsidR="000B285D" w:rsidRPr="00E709CD">
        <w:rPr>
          <w:rFonts w:ascii="Calibri" w:hAnsi="Calibri"/>
        </w:rPr>
        <w:t xml:space="preserve"> </w:t>
      </w:r>
      <w:r w:rsidR="00A94664" w:rsidRPr="00E709CD">
        <w:rPr>
          <w:rFonts w:ascii="Calibri" w:hAnsi="Calibri"/>
        </w:rPr>
        <w:t>Set up an appointment with Jessica Schneider</w:t>
      </w:r>
      <w:r w:rsidR="000B285D" w:rsidRPr="00E709CD">
        <w:rPr>
          <w:rFonts w:ascii="Calibri" w:hAnsi="Calibri"/>
        </w:rPr>
        <w:t xml:space="preserve">, </w:t>
      </w:r>
      <w:r w:rsidR="00A94664" w:rsidRPr="00E709CD">
        <w:rPr>
          <w:rFonts w:ascii="Calibri" w:hAnsi="Calibri"/>
        </w:rPr>
        <w:t xml:space="preserve">the </w:t>
      </w:r>
      <w:r w:rsidR="002A7ADB">
        <w:rPr>
          <w:rFonts w:ascii="Calibri" w:hAnsi="Calibri"/>
        </w:rPr>
        <w:t xml:space="preserve">Social Work </w:t>
      </w:r>
      <w:r w:rsidR="00A94664" w:rsidRPr="00E709CD">
        <w:rPr>
          <w:rFonts w:ascii="Calibri" w:hAnsi="Calibri"/>
        </w:rPr>
        <w:t>Field Coordinator</w:t>
      </w:r>
      <w:r w:rsidR="000B285D" w:rsidRPr="00E709CD">
        <w:rPr>
          <w:rFonts w:ascii="Calibri" w:hAnsi="Calibri"/>
        </w:rPr>
        <w:t xml:space="preserve">, </w:t>
      </w:r>
      <w:r w:rsidR="00567044" w:rsidRPr="00E709CD">
        <w:rPr>
          <w:rFonts w:ascii="Calibri" w:hAnsi="Calibri"/>
        </w:rPr>
        <w:t xml:space="preserve">via email at </w:t>
      </w:r>
      <w:r w:rsidR="00A94664" w:rsidRPr="00E709CD">
        <w:rPr>
          <w:rFonts w:ascii="Calibri" w:hAnsi="Calibri"/>
        </w:rPr>
        <w:t>jlschneider</w:t>
      </w:r>
      <w:r w:rsidR="00567044" w:rsidRPr="00E709CD">
        <w:rPr>
          <w:rFonts w:ascii="Calibri" w:hAnsi="Calibri"/>
        </w:rPr>
        <w:t xml:space="preserve">@liberty.edu to ensure that you are eligible and ready </w:t>
      </w:r>
      <w:r w:rsidR="00F30031" w:rsidRPr="00E709CD">
        <w:rPr>
          <w:rFonts w:ascii="Calibri" w:hAnsi="Calibri"/>
        </w:rPr>
        <w:t xml:space="preserve">to enroll in field. Bring your DCP and be ready to </w:t>
      </w:r>
      <w:r w:rsidR="00A94664" w:rsidRPr="00E709CD">
        <w:rPr>
          <w:rFonts w:ascii="Calibri" w:hAnsi="Calibri"/>
        </w:rPr>
        <w:t>determine which courses you will need to enroll in abroad</w:t>
      </w:r>
      <w:r w:rsidR="00A94664" w:rsidRPr="00E709CD">
        <w:rPr>
          <w:rFonts w:ascii="Calibri" w:hAnsi="Calibri"/>
          <w:i/>
        </w:rPr>
        <w:t>.</w:t>
      </w:r>
      <w:r w:rsidR="00195C60" w:rsidRPr="00195C60">
        <w:rPr>
          <w:rFonts w:ascii="Calibri" w:hAnsi="Calibri"/>
          <w:i/>
        </w:rPr>
        <w:t xml:space="preserve"> Please note that Junior field is 3 credits and Senior </w:t>
      </w:r>
      <w:r w:rsidR="00195C60">
        <w:rPr>
          <w:rFonts w:ascii="Calibri" w:hAnsi="Calibri"/>
          <w:i/>
        </w:rPr>
        <w:t xml:space="preserve">field is 9 credits and that there are additional courses that the Best Semester program requires students to take concurrently with the field experience. </w:t>
      </w:r>
      <w:r w:rsidRPr="001662A9">
        <w:rPr>
          <w:rFonts w:ascii="Calibri" w:hAnsi="Calibri"/>
          <w:i/>
        </w:rPr>
        <w:t xml:space="preserve"> </w:t>
      </w:r>
      <w:r w:rsidR="000B2E01">
        <w:rPr>
          <w:rFonts w:ascii="Calibri" w:hAnsi="Calibri"/>
          <w:i/>
        </w:rPr>
        <w:t xml:space="preserve">Jessica can also provide you information </w:t>
      </w:r>
      <w:r w:rsidR="002A7ADB">
        <w:rPr>
          <w:rFonts w:ascii="Calibri" w:hAnsi="Calibri"/>
          <w:i/>
        </w:rPr>
        <w:t xml:space="preserve">about which courses offered through the Best Semester program can be substituted for Liberty University courses. </w:t>
      </w:r>
      <w:r w:rsidR="00270F1F">
        <w:rPr>
          <w:rFonts w:ascii="Calibri" w:hAnsi="Calibri"/>
          <w:i/>
        </w:rPr>
        <w:t xml:space="preserve">You can also consider taking some online </w:t>
      </w:r>
      <w:r w:rsidR="00195C60">
        <w:rPr>
          <w:rFonts w:ascii="Calibri" w:hAnsi="Calibri"/>
          <w:i/>
        </w:rPr>
        <w:t>course through Liberty i</w:t>
      </w:r>
      <w:r w:rsidR="00195C60" w:rsidRPr="00195C60">
        <w:rPr>
          <w:rFonts w:ascii="Calibri" w:hAnsi="Calibri"/>
          <w:i/>
        </w:rPr>
        <w:t>f you need to remain a full-time stu</w:t>
      </w:r>
      <w:r w:rsidR="00195C60">
        <w:rPr>
          <w:rFonts w:ascii="Calibri" w:hAnsi="Calibri"/>
          <w:i/>
        </w:rPr>
        <w:t xml:space="preserve">dent while studying abroad. </w:t>
      </w:r>
      <w:r w:rsidRPr="001662A9">
        <w:rPr>
          <w:rFonts w:ascii="Calibri" w:hAnsi="Calibri"/>
          <w:i/>
        </w:rPr>
        <w:t xml:space="preserve"> </w:t>
      </w:r>
      <w:r w:rsidR="00A94664">
        <w:rPr>
          <w:rFonts w:ascii="Calibri" w:hAnsi="Calibri"/>
        </w:rPr>
        <w:t xml:space="preserve"> </w:t>
      </w:r>
      <w:r w:rsidR="00934A14" w:rsidRPr="00934A14">
        <w:rPr>
          <w:rFonts w:ascii="Calibri" w:hAnsi="Calibri"/>
        </w:rPr>
        <w:t>Students are responsib</w:t>
      </w:r>
      <w:r w:rsidR="00A94664">
        <w:rPr>
          <w:rFonts w:ascii="Calibri" w:hAnsi="Calibri"/>
        </w:rPr>
        <w:t>le</w:t>
      </w:r>
      <w:r w:rsidR="00934A14" w:rsidRPr="00934A14">
        <w:rPr>
          <w:rFonts w:ascii="Calibri" w:hAnsi="Calibri"/>
        </w:rPr>
        <w:t xml:space="preserve"> for ensuring that they meet the </w:t>
      </w:r>
      <w:r w:rsidR="00934A14">
        <w:rPr>
          <w:rFonts w:ascii="Calibri" w:hAnsi="Calibri"/>
        </w:rPr>
        <w:t>field enrollment</w:t>
      </w:r>
      <w:r w:rsidR="00934A14" w:rsidRPr="00934A14">
        <w:rPr>
          <w:rFonts w:ascii="Calibri" w:hAnsi="Calibri"/>
        </w:rPr>
        <w:t xml:space="preserve"> deadlines </w:t>
      </w:r>
      <w:r w:rsidR="00934A14">
        <w:rPr>
          <w:rFonts w:ascii="Calibri" w:hAnsi="Calibri"/>
        </w:rPr>
        <w:t>and submit appropriate paperwork required by the Department of Social Work</w:t>
      </w:r>
      <w:r w:rsidR="00934A14" w:rsidRPr="00934A14">
        <w:rPr>
          <w:rFonts w:ascii="Calibri" w:hAnsi="Calibri"/>
        </w:rPr>
        <w:t>.</w:t>
      </w:r>
    </w:p>
    <w:p w14:paraId="6D9AB3F6" w14:textId="6886E45E" w:rsidR="000A3455" w:rsidRPr="005E0A15" w:rsidRDefault="000B285D" w:rsidP="000A3455">
      <w:pPr>
        <w:rPr>
          <w:rStyle w:val="Hyperlink"/>
          <w:rFonts w:ascii="Calibri" w:hAnsi="Calibri"/>
        </w:rPr>
      </w:pPr>
      <w:r w:rsidRPr="005E0A15">
        <w:rPr>
          <w:rFonts w:ascii="Calibri" w:hAnsi="Calibri"/>
        </w:rPr>
        <w:t>4</w:t>
      </w:r>
      <w:r w:rsidR="00567044" w:rsidRPr="005E0A15">
        <w:rPr>
          <w:rFonts w:ascii="Calibri" w:hAnsi="Calibri"/>
        </w:rPr>
        <w:t xml:space="preserve">. </w:t>
      </w:r>
      <w:r w:rsidRPr="005E0A15">
        <w:rPr>
          <w:rFonts w:ascii="Calibri" w:hAnsi="Calibri"/>
          <w:b/>
        </w:rPr>
        <w:t>Receive LU Approval to Study Abroad:</w:t>
      </w:r>
      <w:r w:rsidRPr="005E0A15">
        <w:rPr>
          <w:rFonts w:ascii="Calibri" w:hAnsi="Calibri"/>
        </w:rPr>
        <w:t xml:space="preserve"> </w:t>
      </w:r>
      <w:r w:rsidR="00921ACA">
        <w:rPr>
          <w:rFonts w:ascii="Calibri" w:hAnsi="Calibri"/>
        </w:rPr>
        <w:t xml:space="preserve">Visit the LU Study abroad page for more information about the requirements and process for studying abroad </w:t>
      </w:r>
      <w:hyperlink r:id="rId16" w:history="1">
        <w:r w:rsidR="00921ACA" w:rsidRPr="00B371B7">
          <w:rPr>
            <w:rStyle w:val="Hyperlink"/>
            <w:rFonts w:ascii="Calibri" w:hAnsi="Calibri"/>
          </w:rPr>
          <w:t>http://www.liberty.edu/index.cfm?PID=19709</w:t>
        </w:r>
      </w:hyperlink>
      <w:r w:rsidR="00921ACA">
        <w:rPr>
          <w:rFonts w:ascii="Calibri" w:hAnsi="Calibri"/>
        </w:rPr>
        <w:t xml:space="preserve"> . </w:t>
      </w:r>
    </w:p>
    <w:p w14:paraId="1F32CCB1" w14:textId="77777777" w:rsidR="005E0A15" w:rsidRDefault="005E0A15" w:rsidP="005E0A15">
      <w:pPr>
        <w:pStyle w:val="Heading2"/>
        <w:spacing w:before="0" w:after="360"/>
        <w:ind w:firstLine="360"/>
        <w:contextualSpacing/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</w:pPr>
    </w:p>
    <w:p w14:paraId="467F4513" w14:textId="4038A2B6" w:rsidR="005E0A15" w:rsidRPr="005E0A15" w:rsidRDefault="005E0A15" w:rsidP="005E0A15">
      <w:pPr>
        <w:pStyle w:val="Heading2"/>
        <w:spacing w:before="0" w:after="360"/>
        <w:ind w:firstLine="360"/>
        <w:contextualSpacing/>
        <w:rPr>
          <w:rFonts w:ascii="Calibri" w:eastAsia="Times New Roman" w:hAnsi="Calibri" w:cs="Times New Roman"/>
          <w:color w:val="222222"/>
          <w:sz w:val="22"/>
          <w:szCs w:val="22"/>
        </w:rPr>
      </w:pPr>
      <w:r w:rsidRPr="005E0A15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 xml:space="preserve">Criteria for </w:t>
      </w:r>
      <w:r w:rsidR="004373D8">
        <w:rPr>
          <w:rFonts w:ascii="Calibri" w:eastAsia="Times New Roman" w:hAnsi="Calibri" w:cs="Times New Roman"/>
          <w:b/>
          <w:bCs/>
          <w:color w:val="222222"/>
          <w:sz w:val="22"/>
          <w:szCs w:val="22"/>
        </w:rPr>
        <w:t>Receiving LU Approval</w:t>
      </w:r>
    </w:p>
    <w:p w14:paraId="1B89BCC7" w14:textId="77777777" w:rsidR="005E0A15" w:rsidRP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Style w:val="Strong"/>
          <w:rFonts w:ascii="Calibri" w:eastAsia="Times New Roman" w:hAnsi="Calibri" w:cs="Times New Roman"/>
          <w:color w:val="000000"/>
        </w:rPr>
        <w:t>3.0 GPA </w:t>
      </w:r>
      <w:r w:rsidRPr="005E0A15">
        <w:rPr>
          <w:rFonts w:ascii="Calibri" w:eastAsia="Times New Roman" w:hAnsi="Calibri" w:cs="Times New Roman"/>
          <w:color w:val="000000"/>
        </w:rPr>
        <w:t>Current Cumulative GPA (most recent degree audit)</w:t>
      </w:r>
    </w:p>
    <w:p w14:paraId="0E1BCDBA" w14:textId="77777777" w:rsidR="005E0A15" w:rsidRP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Fonts w:ascii="Calibri" w:eastAsia="Times New Roman" w:hAnsi="Calibri" w:cs="Times New Roman"/>
          <w:color w:val="000000"/>
        </w:rPr>
        <w:t>Minimum of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Style w:val="Strong"/>
          <w:rFonts w:ascii="Calibri" w:eastAsia="Times New Roman" w:hAnsi="Calibri" w:cs="Times New Roman"/>
          <w:color w:val="000000"/>
        </w:rPr>
        <w:t>24 credits completed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Fonts w:ascii="Calibri" w:eastAsia="Times New Roman" w:hAnsi="Calibri" w:cs="Times New Roman"/>
          <w:color w:val="000000"/>
        </w:rPr>
        <w:t>by program date (sophomore, or higher grade level)</w:t>
      </w:r>
    </w:p>
    <w:p w14:paraId="5BB00B38" w14:textId="77777777" w:rsidR="005E0A15" w:rsidRP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Fonts w:ascii="Calibri" w:eastAsia="Times New Roman" w:hAnsi="Calibri" w:cs="Times New Roman"/>
          <w:color w:val="000000"/>
        </w:rPr>
        <w:t>Be in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Style w:val="Strong"/>
          <w:rFonts w:ascii="Calibri" w:eastAsia="Times New Roman" w:hAnsi="Calibri" w:cs="Times New Roman"/>
          <w:color w:val="000000"/>
        </w:rPr>
        <w:t>good standing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Fonts w:ascii="Calibri" w:eastAsia="Times New Roman" w:hAnsi="Calibri" w:cs="Times New Roman"/>
          <w:color w:val="000000"/>
        </w:rPr>
        <w:t>with the Office of Student Affairs</w:t>
      </w:r>
    </w:p>
    <w:p w14:paraId="0BAB5B75" w14:textId="77777777" w:rsidR="005E0A15" w:rsidRP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Style w:val="Strong"/>
          <w:rFonts w:ascii="Calibri" w:eastAsia="Times New Roman" w:hAnsi="Calibri" w:cs="Times New Roman"/>
          <w:color w:val="000000"/>
        </w:rPr>
        <w:t>Adequate financial resources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Fonts w:ascii="Calibri" w:eastAsia="Times New Roman" w:hAnsi="Calibri" w:cs="Times New Roman"/>
          <w:color w:val="000000"/>
        </w:rPr>
        <w:t>and/or financial aid to cover necessary expenses</w:t>
      </w:r>
    </w:p>
    <w:p w14:paraId="47E05180" w14:textId="77777777" w:rsidR="005E0A15" w:rsidRP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Style w:val="Strong"/>
          <w:rFonts w:ascii="Calibri" w:eastAsia="Times New Roman" w:hAnsi="Calibri" w:cs="Times New Roman"/>
          <w:color w:val="000000"/>
        </w:rPr>
        <w:t>No outstanding balances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Fonts w:ascii="Calibri" w:eastAsia="Times New Roman" w:hAnsi="Calibri" w:cs="Times New Roman"/>
          <w:color w:val="000000"/>
        </w:rPr>
        <w:t>on student account at Liberty University</w:t>
      </w:r>
    </w:p>
    <w:p w14:paraId="03A3659C" w14:textId="77777777" w:rsidR="005E0A15" w:rsidRP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Fonts w:ascii="Calibri" w:eastAsia="Times New Roman" w:hAnsi="Calibri" w:cs="Times New Roman"/>
          <w:color w:val="000000"/>
        </w:rPr>
        <w:t>Signed Liberty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Style w:val="Strong"/>
          <w:rFonts w:ascii="Calibri" w:eastAsia="Times New Roman" w:hAnsi="Calibri" w:cs="Times New Roman"/>
          <w:color w:val="000000"/>
        </w:rPr>
        <w:t>Liability Waiver</w:t>
      </w:r>
    </w:p>
    <w:p w14:paraId="2E7DB770" w14:textId="77777777" w:rsidR="005E0A15" w:rsidRDefault="005E0A15" w:rsidP="005E0A1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5E0A15">
        <w:rPr>
          <w:rStyle w:val="Strong"/>
          <w:rFonts w:ascii="Calibri" w:eastAsia="Times New Roman" w:hAnsi="Calibri" w:cs="Times New Roman"/>
          <w:color w:val="000000"/>
        </w:rPr>
        <w:t>Passport</w:t>
      </w:r>
      <w:r w:rsidRPr="005E0A15">
        <w:rPr>
          <w:rStyle w:val="apple-converted-space"/>
          <w:rFonts w:ascii="Calibri" w:eastAsia="Times New Roman" w:hAnsi="Calibri" w:cs="Times New Roman"/>
          <w:color w:val="000000"/>
        </w:rPr>
        <w:t> </w:t>
      </w:r>
      <w:r w:rsidRPr="005E0A15">
        <w:rPr>
          <w:rFonts w:ascii="Calibri" w:eastAsia="Times New Roman" w:hAnsi="Calibri" w:cs="Times New Roman"/>
          <w:color w:val="000000"/>
        </w:rPr>
        <w:t>copy (current for at least 6 months beyond program end)</w:t>
      </w:r>
    </w:p>
    <w:p w14:paraId="67A71DD0" w14:textId="77777777" w:rsidR="00921ACA" w:rsidRDefault="00921ACA" w:rsidP="00921ACA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</w:p>
    <w:p w14:paraId="70EF0D14" w14:textId="3572C307" w:rsidR="00CB2599" w:rsidRDefault="00921ACA" w:rsidP="00CB2599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5. </w:t>
      </w:r>
      <w:r w:rsidR="00CB2599" w:rsidRPr="00CB2599">
        <w:rPr>
          <w:rFonts w:ascii="Calibri" w:eastAsia="Times New Roman" w:hAnsi="Calibri" w:cs="Times New Roman"/>
          <w:b/>
          <w:color w:val="000000"/>
        </w:rPr>
        <w:t>Complete the LU Study Abroad application</w:t>
      </w:r>
      <w:r w:rsidR="00CB2599">
        <w:rPr>
          <w:rFonts w:ascii="Calibri" w:eastAsia="Times New Roman" w:hAnsi="Calibri" w:cs="Times New Roman"/>
          <w:color w:val="000000"/>
        </w:rPr>
        <w:t xml:space="preserve"> o</w:t>
      </w:r>
      <w:r>
        <w:rPr>
          <w:rFonts w:ascii="Calibri" w:eastAsia="Times New Roman" w:hAnsi="Calibri" w:cs="Times New Roman"/>
          <w:color w:val="000000"/>
        </w:rPr>
        <w:t>nce you are sure you meet the criteria</w:t>
      </w:r>
      <w:r w:rsidR="00E709CD">
        <w:rPr>
          <w:rFonts w:ascii="Calibri" w:eastAsia="Times New Roman" w:hAnsi="Calibri" w:cs="Times New Roman"/>
          <w:color w:val="000000"/>
        </w:rPr>
        <w:t xml:space="preserve"> </w:t>
      </w:r>
      <w:r w:rsidR="00FA79C9">
        <w:rPr>
          <w:rFonts w:ascii="Calibri" w:eastAsia="Times New Roman" w:hAnsi="Calibri" w:cs="Times New Roman"/>
          <w:color w:val="000000"/>
        </w:rPr>
        <w:t>above</w:t>
      </w:r>
    </w:p>
    <w:p w14:paraId="6CF1C37D" w14:textId="1DD5B9AB" w:rsidR="00921ACA" w:rsidRPr="00CB2599" w:rsidRDefault="00921ACA" w:rsidP="00CB259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763E">
        <w:rPr>
          <w:rFonts w:ascii="Calibri" w:eastAsia="Times New Roman" w:hAnsi="Calibri" w:cs="Times New Roman"/>
          <w:b/>
          <w:color w:val="000000"/>
        </w:rPr>
        <w:t>Email</w:t>
      </w:r>
      <w:r w:rsidRPr="00CB2599">
        <w:rPr>
          <w:rFonts w:ascii="Calibri" w:eastAsia="Times New Roman" w:hAnsi="Calibri" w:cs="Times New Roman"/>
          <w:color w:val="000000"/>
        </w:rPr>
        <w:t xml:space="preserve"> </w:t>
      </w:r>
      <w:hyperlink r:id="rId17" w:history="1">
        <w:r w:rsidRPr="00CB2599">
          <w:rPr>
            <w:rStyle w:val="Hyperlink"/>
            <w:rFonts w:ascii="Calibri" w:eastAsia="Times New Roman" w:hAnsi="Calibri" w:cs="Times New Roman"/>
          </w:rPr>
          <w:t>studyabroad@liberty.edu</w:t>
        </w:r>
      </w:hyperlink>
      <w:r w:rsidRPr="00CB2599">
        <w:rPr>
          <w:rFonts w:ascii="Calibri" w:eastAsia="Times New Roman" w:hAnsi="Calibri" w:cs="Times New Roman"/>
          <w:color w:val="000000"/>
        </w:rPr>
        <w:t xml:space="preserve"> to inform them of your desire to study abroad and which program</w:t>
      </w:r>
    </w:p>
    <w:p w14:paraId="58BF5A80" w14:textId="01EA2413" w:rsidR="00921ACA" w:rsidRDefault="00921ACA" w:rsidP="00921A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763E">
        <w:rPr>
          <w:rFonts w:ascii="Calibri" w:eastAsia="Times New Roman" w:hAnsi="Calibri" w:cs="Times New Roman"/>
          <w:b/>
          <w:color w:val="000000"/>
        </w:rPr>
        <w:t>Submit an application</w:t>
      </w:r>
      <w:r>
        <w:rPr>
          <w:rFonts w:ascii="Calibri" w:eastAsia="Times New Roman" w:hAnsi="Calibri" w:cs="Times New Roman"/>
          <w:color w:val="000000"/>
        </w:rPr>
        <w:t xml:space="preserve"> to the study abroad office</w:t>
      </w:r>
    </w:p>
    <w:p w14:paraId="5EC9A700" w14:textId="0EB0ACAD" w:rsidR="00921ACA" w:rsidRDefault="00921ACA" w:rsidP="00921A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Fill out </w:t>
      </w:r>
      <w:r w:rsidR="00FA79C9">
        <w:rPr>
          <w:rFonts w:ascii="Calibri" w:eastAsia="Times New Roman" w:hAnsi="Calibri" w:cs="Times New Roman"/>
          <w:color w:val="000000"/>
        </w:rPr>
        <w:t xml:space="preserve">the </w:t>
      </w:r>
      <w:r w:rsidR="00AD763E">
        <w:rPr>
          <w:rFonts w:ascii="Calibri" w:eastAsia="Times New Roman" w:hAnsi="Calibri" w:cs="Times New Roman"/>
          <w:b/>
          <w:color w:val="000000"/>
        </w:rPr>
        <w:t>Course Approval F</w:t>
      </w:r>
      <w:r w:rsidRPr="00AD763E">
        <w:rPr>
          <w:rFonts w:ascii="Calibri" w:eastAsia="Times New Roman" w:hAnsi="Calibri" w:cs="Times New Roman"/>
          <w:b/>
          <w:color w:val="000000"/>
        </w:rPr>
        <w:t>orm</w:t>
      </w:r>
      <w:r>
        <w:rPr>
          <w:rFonts w:ascii="Calibri" w:eastAsia="Times New Roman" w:hAnsi="Calibri" w:cs="Times New Roman"/>
          <w:color w:val="000000"/>
        </w:rPr>
        <w:t xml:space="preserve"> and get signatures from respective department chairs (Christine Fulmer </w:t>
      </w:r>
      <w:hyperlink r:id="rId18" w:history="1">
        <w:r w:rsidRPr="00B371B7">
          <w:rPr>
            <w:rStyle w:val="Hyperlink"/>
            <w:rFonts w:ascii="Calibri" w:eastAsia="Times New Roman" w:hAnsi="Calibri" w:cs="Times New Roman"/>
          </w:rPr>
          <w:t>ckfulmer@liberty.edu</w:t>
        </w:r>
      </w:hyperlink>
      <w:r>
        <w:rPr>
          <w:rFonts w:ascii="Calibri" w:eastAsia="Times New Roman" w:hAnsi="Calibri" w:cs="Times New Roman"/>
          <w:color w:val="000000"/>
        </w:rPr>
        <w:t xml:space="preserve"> for Field and Seminar courses and Dr. Bell for General Ed courses)</w:t>
      </w:r>
    </w:p>
    <w:p w14:paraId="541D44ED" w14:textId="415464E1" w:rsidR="00921ACA" w:rsidRDefault="00921ACA" w:rsidP="00921A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763E">
        <w:rPr>
          <w:rFonts w:ascii="Calibri" w:eastAsia="Times New Roman" w:hAnsi="Calibri" w:cs="Times New Roman"/>
          <w:b/>
          <w:color w:val="000000"/>
        </w:rPr>
        <w:t>Submit a completed Course Approval Form</w:t>
      </w:r>
      <w:r w:rsidR="00CB2599" w:rsidRPr="00AD763E">
        <w:rPr>
          <w:rFonts w:ascii="Calibri" w:eastAsia="Times New Roman" w:hAnsi="Calibri" w:cs="Times New Roman"/>
          <w:b/>
          <w:color w:val="000000"/>
        </w:rPr>
        <w:t xml:space="preserve"> and syllabi</w:t>
      </w:r>
      <w:r w:rsidR="00CB2599">
        <w:rPr>
          <w:rFonts w:ascii="Calibri" w:eastAsia="Times New Roman" w:hAnsi="Calibri" w:cs="Times New Roman"/>
          <w:color w:val="000000"/>
        </w:rPr>
        <w:t xml:space="preserve"> from courses you will be taking abroad</w:t>
      </w:r>
      <w:r>
        <w:rPr>
          <w:rFonts w:ascii="Calibri" w:eastAsia="Times New Roman" w:hAnsi="Calibri" w:cs="Times New Roman"/>
          <w:color w:val="000000"/>
        </w:rPr>
        <w:t xml:space="preserve"> to the Registrar</w:t>
      </w:r>
      <w:r w:rsidR="00CB2599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John Coles </w:t>
      </w:r>
      <w:hyperlink r:id="rId19" w:history="1">
        <w:r w:rsidRPr="00B371B7">
          <w:rPr>
            <w:rStyle w:val="Hyperlink"/>
            <w:rFonts w:ascii="Calibri" w:eastAsia="Times New Roman" w:hAnsi="Calibri" w:cs="Times New Roman"/>
          </w:rPr>
          <w:t>jpcoles2@liberty.edu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5DAEE26E" w14:textId="555C5B33" w:rsidR="00CB2599" w:rsidRDefault="00921ACA" w:rsidP="00AD763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Make an appointment to </w:t>
      </w:r>
      <w:r w:rsidRPr="00AD763E">
        <w:rPr>
          <w:rFonts w:ascii="Calibri" w:eastAsia="Times New Roman" w:hAnsi="Calibri" w:cs="Times New Roman"/>
          <w:b/>
          <w:color w:val="000000"/>
        </w:rPr>
        <w:t>meet with the Financial Aid office</w:t>
      </w:r>
      <w:r w:rsidR="00CB2599" w:rsidRPr="00AD763E">
        <w:rPr>
          <w:rFonts w:ascii="Calibri" w:eastAsia="Times New Roman" w:hAnsi="Calibri" w:cs="Times New Roman"/>
          <w:b/>
          <w:color w:val="000000"/>
        </w:rPr>
        <w:t>r</w:t>
      </w:r>
      <w:r w:rsidR="00CB2599">
        <w:rPr>
          <w:rFonts w:ascii="Calibri" w:eastAsia="Times New Roman" w:hAnsi="Calibri" w:cs="Times New Roman"/>
          <w:color w:val="000000"/>
        </w:rPr>
        <w:t>, Robert Dickens, to fill out a Consortium agreement and determine which grants and scholarships will cover your expenses</w:t>
      </w:r>
    </w:p>
    <w:p w14:paraId="19A3EFAB" w14:textId="6B0A560F" w:rsidR="00E709CD" w:rsidRPr="00AD763E" w:rsidRDefault="00E709CD" w:rsidP="00E709C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Each form can be found here </w:t>
      </w:r>
      <w:hyperlink r:id="rId20" w:history="1">
        <w:r w:rsidRPr="00D9054C">
          <w:rPr>
            <w:rStyle w:val="Hyperlink"/>
            <w:rFonts w:ascii="Calibri" w:eastAsia="Times New Roman" w:hAnsi="Calibri" w:cs="Times New Roman"/>
          </w:rPr>
          <w:t>http://www.liberty.edu/index.cfm?PID=19883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5C7CF022" w14:textId="35625E1B" w:rsidR="000A3455" w:rsidRPr="00B01547" w:rsidRDefault="000A3455" w:rsidP="00B01547">
      <w:pPr>
        <w:rPr>
          <w:rFonts w:ascii="Calibri" w:eastAsia="Times New Roman" w:hAnsi="Calibri" w:cs="Times New Roman"/>
          <w:b/>
          <w:bCs/>
          <w:color w:val="222222"/>
        </w:rPr>
      </w:pPr>
    </w:p>
    <w:p w14:paraId="59CFA667" w14:textId="77777777" w:rsidR="00AD763E" w:rsidRDefault="00CB2599" w:rsidP="00021CF7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567044" w:rsidRPr="005E0A15">
        <w:rPr>
          <w:rFonts w:ascii="Calibri" w:hAnsi="Calibri"/>
        </w:rPr>
        <w:t xml:space="preserve">. </w:t>
      </w:r>
      <w:r w:rsidR="000B285D" w:rsidRPr="005E0A15">
        <w:rPr>
          <w:rFonts w:ascii="Calibri" w:hAnsi="Calibri"/>
          <w:b/>
        </w:rPr>
        <w:t>Complete the Online Best Semester Application Process</w:t>
      </w:r>
      <w:r w:rsidR="000B285D" w:rsidRPr="005E0A15">
        <w:rPr>
          <w:rFonts w:ascii="Calibri" w:hAnsi="Calibri"/>
        </w:rPr>
        <w:t>:</w:t>
      </w:r>
      <w:r w:rsidR="00934A14">
        <w:rPr>
          <w:rFonts w:ascii="Calibri" w:hAnsi="Calibri"/>
        </w:rPr>
        <w:t xml:space="preserve"> Students must complete </w:t>
      </w:r>
      <w:r w:rsidR="009336FF" w:rsidRPr="005E0A15">
        <w:rPr>
          <w:rFonts w:ascii="Calibri" w:hAnsi="Calibri"/>
        </w:rPr>
        <w:t>the online</w:t>
      </w:r>
      <w:r w:rsidR="00567044" w:rsidRPr="005E0A15">
        <w:rPr>
          <w:rFonts w:ascii="Calibri" w:hAnsi="Calibri"/>
        </w:rPr>
        <w:t xml:space="preserve"> application process</w:t>
      </w:r>
      <w:r w:rsidR="007A5A0C">
        <w:rPr>
          <w:rFonts w:ascii="Calibri" w:hAnsi="Calibri"/>
        </w:rPr>
        <w:t xml:space="preserve"> at </w:t>
      </w:r>
      <w:hyperlink r:id="rId21" w:history="1">
        <w:r w:rsidR="007A5A0C" w:rsidRPr="000A26DA">
          <w:rPr>
            <w:rStyle w:val="Hyperlink"/>
            <w:rFonts w:ascii="Calibri" w:hAnsi="Calibri"/>
          </w:rPr>
          <w:t>http://www.bestsemester.com/apply</w:t>
        </w:r>
      </w:hyperlink>
      <w:r w:rsidR="00567044" w:rsidRPr="005E0A15">
        <w:rPr>
          <w:rFonts w:ascii="Calibri" w:hAnsi="Calibri"/>
        </w:rPr>
        <w:t>.</w:t>
      </w:r>
      <w:r w:rsidR="007A5A0C">
        <w:rPr>
          <w:rFonts w:ascii="Calibri" w:hAnsi="Calibri"/>
        </w:rPr>
        <w:t xml:space="preserve"> For more information about the online application process go to </w:t>
      </w:r>
      <w:hyperlink r:id="rId22" w:anchor="applying-online" w:history="1">
        <w:r w:rsidR="007A5A0C" w:rsidRPr="000A26DA">
          <w:rPr>
            <w:rStyle w:val="Hyperlink"/>
            <w:rFonts w:ascii="Calibri" w:hAnsi="Calibri"/>
          </w:rPr>
          <w:t>http://www.bestsemester.com/about/frequently-asked-questions#applying-online</w:t>
        </w:r>
      </w:hyperlink>
      <w:r w:rsidR="007A5A0C">
        <w:rPr>
          <w:rFonts w:ascii="Calibri" w:hAnsi="Calibri"/>
        </w:rPr>
        <w:t xml:space="preserve">. </w:t>
      </w:r>
    </w:p>
    <w:p w14:paraId="52E7B513" w14:textId="3DADC754" w:rsidR="00582360" w:rsidRDefault="00582360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color w:val="000000" w:themeColor="text1"/>
          <w:u w:val="none"/>
        </w:rPr>
      </w:pPr>
      <w:r w:rsidRPr="00E709CD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Fill out Application</w:t>
      </w: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through Best Semester</w:t>
      </w:r>
    </w:p>
    <w:p w14:paraId="097DE458" w14:textId="353F0193" w:rsidR="00582360" w:rsidRDefault="00582360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color w:val="000000" w:themeColor="text1"/>
          <w:u w:val="none"/>
        </w:rPr>
      </w:pPr>
      <w:r w:rsidRPr="00E709CD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Print/Save PDF application</w:t>
      </w: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and </w:t>
      </w:r>
      <w:r w:rsidR="00E709CD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send to Jessica Schneider </w:t>
      </w:r>
      <w:hyperlink r:id="rId23" w:history="1">
        <w:r w:rsidR="00E709CD" w:rsidRPr="00D9054C">
          <w:rPr>
            <w:rStyle w:val="Hyperlink"/>
            <w:rFonts w:ascii="Calibri" w:eastAsia="Times New Roman" w:hAnsi="Calibri" w:cs="Times New Roman"/>
          </w:rPr>
          <w:t>jlschneider@liberty.edu</w:t>
        </w:r>
      </w:hyperlink>
      <w:r w:rsidR="00E709CD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</w:t>
      </w:r>
    </w:p>
    <w:p w14:paraId="4EC4C6AB" w14:textId="7E0CA9D8" w:rsidR="00582360" w:rsidRDefault="00E709CD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color w:val="000000" w:themeColor="text1"/>
          <w:u w:val="none"/>
        </w:rPr>
      </w:pPr>
      <w:r w:rsidRPr="00E709CD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Pay</w:t>
      </w: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</w:t>
      </w:r>
      <w:r w:rsidR="00582360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>$50 application fee</w:t>
      </w: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to Best Semester</w:t>
      </w:r>
    </w:p>
    <w:p w14:paraId="080B4BD1" w14:textId="354D9AA9" w:rsidR="00582360" w:rsidRDefault="00E20156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color w:val="000000" w:themeColor="text1"/>
          <w:u w:val="none"/>
        </w:rPr>
      </w:pPr>
      <w:r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 xml:space="preserve">Have </w:t>
      </w:r>
      <w:r w:rsidR="00582360" w:rsidRPr="00E709CD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Certification form</w:t>
      </w:r>
      <w:r w:rsidR="00E709CD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signed by </w:t>
      </w:r>
      <w:r w:rsidR="000448E8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>Study Abroad staff</w:t>
      </w:r>
      <w:r w:rsidR="000448E8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</w:t>
      </w:r>
      <w:r w:rsidR="00E709CD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>and Registrar</w:t>
      </w:r>
    </w:p>
    <w:p w14:paraId="2011E9B6" w14:textId="1E866967" w:rsidR="00582360" w:rsidRPr="00E709CD" w:rsidRDefault="00582360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</w:pPr>
      <w:r w:rsidRPr="00E709CD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 xml:space="preserve">Social/Behavioral Standing Verification Form </w:t>
      </w:r>
      <w:r w:rsidR="00E709CD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>signed by registrar and student life office staff</w:t>
      </w:r>
    </w:p>
    <w:p w14:paraId="28C79B75" w14:textId="25A6D885" w:rsidR="00582360" w:rsidRDefault="00582360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color w:val="000000" w:themeColor="text1"/>
          <w:u w:val="none"/>
        </w:rPr>
      </w:pPr>
      <w:r w:rsidRPr="00E709CD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Obtain official Transcript</w:t>
      </w: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from Registrar’s office (</w:t>
      </w:r>
      <w:r w:rsidR="00195C60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which costs </w:t>
      </w: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>$10 at Registrar) and submit it online</w:t>
      </w:r>
    </w:p>
    <w:p w14:paraId="4D2C29DC" w14:textId="324EC560" w:rsidR="00E709CD" w:rsidRPr="00582360" w:rsidRDefault="00E709CD" w:rsidP="00582360">
      <w:pPr>
        <w:pStyle w:val="ListParagraph"/>
        <w:numPr>
          <w:ilvl w:val="0"/>
          <w:numId w:val="6"/>
        </w:numPr>
        <w:rPr>
          <w:rStyle w:val="Hyperlink"/>
          <w:rFonts w:ascii="Calibri" w:eastAsia="Times New Roman" w:hAnsi="Calibri" w:cs="Times New Roman"/>
          <w:color w:val="000000" w:themeColor="text1"/>
          <w:u w:val="none"/>
        </w:rPr>
      </w:pPr>
      <w:r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Submit all recommendations</w:t>
      </w:r>
    </w:p>
    <w:p w14:paraId="741A3AD8" w14:textId="419A689E" w:rsidR="00567044" w:rsidRPr="00B01547" w:rsidRDefault="00AD763E" w:rsidP="00021CF7">
      <w:pPr>
        <w:rPr>
          <w:rFonts w:ascii="Calibri" w:hAnsi="Calibri"/>
          <w:b/>
          <w:color w:val="0563C1" w:themeColor="hyperlink"/>
          <w:u w:val="single"/>
        </w:rPr>
      </w:pPr>
      <w:r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>7. Finally,</w:t>
      </w:r>
      <w:r w:rsidR="00021CF7">
        <w:rPr>
          <w:rStyle w:val="Hyperlink"/>
          <w:rFonts w:ascii="Calibri" w:eastAsia="Times New Roman" w:hAnsi="Calibri" w:cs="Times New Roman"/>
          <w:color w:val="000000" w:themeColor="text1"/>
          <w:u w:val="none"/>
        </w:rPr>
        <w:t xml:space="preserve"> </w:t>
      </w:r>
      <w:r w:rsidR="00021CF7" w:rsidRPr="00AD763E">
        <w:rPr>
          <w:rStyle w:val="Hyperlink"/>
          <w:rFonts w:ascii="Calibri" w:eastAsia="Times New Roman" w:hAnsi="Calibri" w:cs="Times New Roman"/>
          <w:b/>
          <w:color w:val="000000" w:themeColor="text1"/>
          <w:u w:val="none"/>
        </w:rPr>
        <w:t>submit</w:t>
      </w:r>
      <w:r w:rsidR="00B01547" w:rsidRPr="00AD763E">
        <w:rPr>
          <w:rStyle w:val="apple-converted-space"/>
          <w:rFonts w:ascii="Calibri" w:eastAsia="Times New Roman" w:hAnsi="Calibri" w:cs="Times New Roman"/>
          <w:b/>
          <w:color w:val="000000" w:themeColor="text1"/>
        </w:rPr>
        <w:t> </w:t>
      </w:r>
      <w:r w:rsidR="00B01547" w:rsidRPr="00AD763E">
        <w:rPr>
          <w:rFonts w:ascii="Calibri" w:eastAsia="Times New Roman" w:hAnsi="Calibri" w:cs="Times New Roman"/>
          <w:b/>
          <w:color w:val="000000" w:themeColor="text1"/>
        </w:rPr>
        <w:t>your </w:t>
      </w:r>
      <w:r w:rsidR="00B01547" w:rsidRPr="00AD763E">
        <w:rPr>
          <w:rFonts w:ascii="Calibri" w:eastAsia="Times New Roman" w:hAnsi="Calibri" w:cs="Times New Roman"/>
          <w:b/>
          <w:color w:val="000000"/>
        </w:rPr>
        <w:t>completed packet</w:t>
      </w:r>
      <w:r w:rsidR="00B01547" w:rsidRPr="005E0A15">
        <w:rPr>
          <w:rFonts w:ascii="Calibri" w:eastAsia="Times New Roman" w:hAnsi="Calibri" w:cs="Times New Roman"/>
          <w:color w:val="000000"/>
        </w:rPr>
        <w:t xml:space="preserve"> (including a copy of your passport) to the Center for Student Travel</w:t>
      </w:r>
      <w:r w:rsidR="00021CF7">
        <w:rPr>
          <w:rFonts w:ascii="Calibri" w:eastAsia="Times New Roman" w:hAnsi="Calibri" w:cs="Times New Roman"/>
          <w:color w:val="000000"/>
        </w:rPr>
        <w:t xml:space="preserve"> and </w:t>
      </w:r>
      <w:r w:rsidR="00021CF7">
        <w:rPr>
          <w:rStyle w:val="Strong"/>
          <w:rFonts w:ascii="Calibri" w:eastAsia="Times New Roman" w:hAnsi="Calibri" w:cs="Times New Roman"/>
          <w:b w:val="0"/>
          <w:color w:val="000000"/>
        </w:rPr>
        <w:t>a</w:t>
      </w:r>
      <w:r w:rsidR="00B01547" w:rsidRPr="00021CF7">
        <w:rPr>
          <w:rStyle w:val="Strong"/>
          <w:rFonts w:ascii="Calibri" w:eastAsia="Times New Roman" w:hAnsi="Calibri" w:cs="Times New Roman"/>
          <w:b w:val="0"/>
          <w:color w:val="000000"/>
        </w:rPr>
        <w:t>ttend</w:t>
      </w:r>
      <w:r w:rsidR="00B01547" w:rsidRPr="00021CF7">
        <w:rPr>
          <w:rStyle w:val="apple-converted-space"/>
          <w:rFonts w:ascii="Calibri" w:eastAsia="Times New Roman" w:hAnsi="Calibri" w:cs="Times New Roman"/>
          <w:b/>
          <w:color w:val="000000"/>
        </w:rPr>
        <w:t> </w:t>
      </w:r>
      <w:r w:rsidR="00B01547" w:rsidRPr="00B01547">
        <w:rPr>
          <w:rFonts w:ascii="Calibri" w:eastAsia="Times New Roman" w:hAnsi="Calibri" w:cs="Times New Roman"/>
          <w:color w:val="000000"/>
        </w:rPr>
        <w:t>the pre-departure meeting</w:t>
      </w:r>
      <w:r w:rsidR="00E20156">
        <w:rPr>
          <w:rFonts w:ascii="Calibri" w:eastAsia="Times New Roman" w:hAnsi="Calibri" w:cs="Times New Roman"/>
          <w:color w:val="000000"/>
        </w:rPr>
        <w:t>s</w:t>
      </w:r>
      <w:r w:rsidR="00B01547" w:rsidRPr="00B01547">
        <w:rPr>
          <w:rFonts w:ascii="Calibri" w:eastAsia="Times New Roman" w:hAnsi="Calibri" w:cs="Times New Roman"/>
          <w:color w:val="000000"/>
        </w:rPr>
        <w:t>.</w:t>
      </w:r>
      <w:r w:rsidR="00934A14"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</w:p>
    <w:p w14:paraId="57C17D19" w14:textId="77777777" w:rsidR="007C231F" w:rsidRPr="005E0A15" w:rsidRDefault="007C231F">
      <w:pPr>
        <w:rPr>
          <w:rFonts w:ascii="Calibri" w:hAnsi="Calibri"/>
        </w:rPr>
      </w:pPr>
    </w:p>
    <w:sectPr w:rsidR="007C231F" w:rsidRPr="005E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19E1" w14:textId="77777777" w:rsidR="00F72404" w:rsidRDefault="00F72404" w:rsidP="003A5B34">
      <w:pPr>
        <w:spacing w:after="0" w:line="240" w:lineRule="auto"/>
      </w:pPr>
      <w:r>
        <w:separator/>
      </w:r>
    </w:p>
  </w:endnote>
  <w:endnote w:type="continuationSeparator" w:id="0">
    <w:p w14:paraId="279901B0" w14:textId="77777777" w:rsidR="00F72404" w:rsidRDefault="00F72404" w:rsidP="003A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8E1B" w14:textId="77777777" w:rsidR="00F72404" w:rsidRDefault="00F72404" w:rsidP="003A5B34">
      <w:pPr>
        <w:spacing w:after="0" w:line="240" w:lineRule="auto"/>
      </w:pPr>
      <w:r>
        <w:separator/>
      </w:r>
    </w:p>
  </w:footnote>
  <w:footnote w:type="continuationSeparator" w:id="0">
    <w:p w14:paraId="09FDF979" w14:textId="77777777" w:rsidR="00F72404" w:rsidRDefault="00F72404" w:rsidP="003A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8DE"/>
    <w:multiLevelType w:val="hybridMultilevel"/>
    <w:tmpl w:val="6438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5C38"/>
    <w:multiLevelType w:val="hybridMultilevel"/>
    <w:tmpl w:val="528C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7B59"/>
    <w:multiLevelType w:val="hybridMultilevel"/>
    <w:tmpl w:val="5680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D6F"/>
    <w:multiLevelType w:val="multilevel"/>
    <w:tmpl w:val="271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E7418"/>
    <w:multiLevelType w:val="multilevel"/>
    <w:tmpl w:val="15B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51AE5"/>
    <w:multiLevelType w:val="hybridMultilevel"/>
    <w:tmpl w:val="644AD6D6"/>
    <w:lvl w:ilvl="0" w:tplc="7434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4"/>
    <w:rsid w:val="00021CF7"/>
    <w:rsid w:val="000448E8"/>
    <w:rsid w:val="00070BA9"/>
    <w:rsid w:val="00086F38"/>
    <w:rsid w:val="000A3455"/>
    <w:rsid w:val="000B285D"/>
    <w:rsid w:val="000B2E01"/>
    <w:rsid w:val="000B64B7"/>
    <w:rsid w:val="000C7982"/>
    <w:rsid w:val="001662A9"/>
    <w:rsid w:val="00195C60"/>
    <w:rsid w:val="00270F1F"/>
    <w:rsid w:val="00283EB4"/>
    <w:rsid w:val="002A7ADB"/>
    <w:rsid w:val="003A5B34"/>
    <w:rsid w:val="003B1E98"/>
    <w:rsid w:val="003E44A2"/>
    <w:rsid w:val="004373D8"/>
    <w:rsid w:val="0044033C"/>
    <w:rsid w:val="004A1B57"/>
    <w:rsid w:val="00567044"/>
    <w:rsid w:val="00582360"/>
    <w:rsid w:val="005E0A15"/>
    <w:rsid w:val="00660A16"/>
    <w:rsid w:val="006A7124"/>
    <w:rsid w:val="007354D9"/>
    <w:rsid w:val="00781CC2"/>
    <w:rsid w:val="007A5A0C"/>
    <w:rsid w:val="007C231F"/>
    <w:rsid w:val="0080679B"/>
    <w:rsid w:val="008617B8"/>
    <w:rsid w:val="00921ACA"/>
    <w:rsid w:val="009336FF"/>
    <w:rsid w:val="00934A14"/>
    <w:rsid w:val="009C7BCF"/>
    <w:rsid w:val="009D001C"/>
    <w:rsid w:val="009E4158"/>
    <w:rsid w:val="00A94664"/>
    <w:rsid w:val="00AD763E"/>
    <w:rsid w:val="00AF41B6"/>
    <w:rsid w:val="00B01547"/>
    <w:rsid w:val="00BC5DE8"/>
    <w:rsid w:val="00C351E5"/>
    <w:rsid w:val="00C368E5"/>
    <w:rsid w:val="00CB2599"/>
    <w:rsid w:val="00CC5A61"/>
    <w:rsid w:val="00D10D92"/>
    <w:rsid w:val="00D377D3"/>
    <w:rsid w:val="00D86609"/>
    <w:rsid w:val="00DA1CAE"/>
    <w:rsid w:val="00DA6116"/>
    <w:rsid w:val="00DD7E46"/>
    <w:rsid w:val="00E20156"/>
    <w:rsid w:val="00E709CD"/>
    <w:rsid w:val="00ED0838"/>
    <w:rsid w:val="00F30031"/>
    <w:rsid w:val="00F72404"/>
    <w:rsid w:val="00F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D19A"/>
  <w15:chartTrackingRefBased/>
  <w15:docId w15:val="{7F6C7888-7441-49E8-A4C1-1708CBB8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4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3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3455"/>
    <w:rPr>
      <w:b/>
      <w:bCs/>
    </w:rPr>
  </w:style>
  <w:style w:type="character" w:customStyle="1" w:styleId="apple-converted-space">
    <w:name w:val="apple-converted-space"/>
    <w:basedOn w:val="DefaultParagraphFont"/>
    <w:rsid w:val="000A3455"/>
  </w:style>
  <w:style w:type="paragraph" w:styleId="ListParagraph">
    <w:name w:val="List Paragraph"/>
    <w:basedOn w:val="Normal"/>
    <w:uiPriority w:val="34"/>
    <w:qFormat/>
    <w:rsid w:val="000A34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34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34"/>
  </w:style>
  <w:style w:type="paragraph" w:styleId="Footer">
    <w:name w:val="footer"/>
    <w:basedOn w:val="Normal"/>
    <w:link w:val="FooterChar"/>
    <w:uiPriority w:val="99"/>
    <w:unhideWhenUsed/>
    <w:rsid w:val="003A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stsemester.com/locations-and-programs/uganda/costs-and-policies" TargetMode="External"/><Relationship Id="rId18" Type="http://schemas.openxmlformats.org/officeDocument/2006/relationships/hyperlink" Target="mailto:ckfulmer@liberty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stsemester.com/appl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andstrom@cccu.org" TargetMode="External"/><Relationship Id="rId17" Type="http://schemas.openxmlformats.org/officeDocument/2006/relationships/hyperlink" Target="mailto:studyabroad@liberty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erty.edu/index.cfm?PID=19709" TargetMode="External"/><Relationship Id="rId20" Type="http://schemas.openxmlformats.org/officeDocument/2006/relationships/hyperlink" Target="http://www.liberty.edu/index.cfm?PID=198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wasco@cccu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berty.edu/index.cfm?PID=19883" TargetMode="External"/><Relationship Id="rId23" Type="http://schemas.openxmlformats.org/officeDocument/2006/relationships/hyperlink" Target="mailto:jlschneider@liberty.edu" TargetMode="External"/><Relationship Id="rId10" Type="http://schemas.openxmlformats.org/officeDocument/2006/relationships/hyperlink" Target="http://www.bestsemester.com" TargetMode="External"/><Relationship Id="rId19" Type="http://schemas.openxmlformats.org/officeDocument/2006/relationships/hyperlink" Target="mailto:jpcoles2@libert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erty.edu/index.cfm?PID=31183" TargetMode="External"/><Relationship Id="rId14" Type="http://schemas.openxmlformats.org/officeDocument/2006/relationships/hyperlink" Target="http://www.bestsemester.com/locations-and-programs/australia/costs-and-policies" TargetMode="External"/><Relationship Id="rId22" Type="http://schemas.openxmlformats.org/officeDocument/2006/relationships/hyperlink" Target="http://www.bestsemester.com/about/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4C3E-76BE-4FD7-8ECD-1CB2ADC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Raquel (Social Work Program)</dc:creator>
  <cp:keywords/>
  <dc:description/>
  <cp:lastModifiedBy>Schneider, Jessica L (Social Work Program)</cp:lastModifiedBy>
  <cp:revision>5</cp:revision>
  <dcterms:created xsi:type="dcterms:W3CDTF">2016-09-13T15:42:00Z</dcterms:created>
  <dcterms:modified xsi:type="dcterms:W3CDTF">2016-09-20T18:06:00Z</dcterms:modified>
</cp:coreProperties>
</file>