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9D139" w14:textId="685CC681" w:rsidR="005124B6" w:rsidRPr="0059189D" w:rsidRDefault="005124B6" w:rsidP="005124B6">
      <w:pPr>
        <w:adjustRightInd w:val="0"/>
        <w:jc w:val="center"/>
        <w:rPr>
          <w:b/>
          <w:sz w:val="24"/>
          <w:szCs w:val="24"/>
        </w:rPr>
      </w:pPr>
      <w:bookmarkStart w:id="0" w:name="_Hlk55908270"/>
      <w:bookmarkStart w:id="1" w:name="_Hlk55908283"/>
      <w:r>
        <w:rPr>
          <w:b/>
          <w:sz w:val="24"/>
          <w:szCs w:val="24"/>
        </w:rPr>
        <w:t>INTEGRATION EXAM VERSION 1 STUDY GUIDE</w:t>
      </w:r>
    </w:p>
    <w:bookmarkEnd w:id="0"/>
    <w:p w14:paraId="6E9C3752" w14:textId="0278E58A" w:rsidR="005124B6" w:rsidRPr="0059189D" w:rsidRDefault="005124B6" w:rsidP="005124B6">
      <w:pPr>
        <w:adjustRightInd w:val="0"/>
        <w:jc w:val="center"/>
        <w:rPr>
          <w:b/>
          <w:sz w:val="24"/>
          <w:szCs w:val="24"/>
        </w:rPr>
      </w:pPr>
      <w:r w:rsidRPr="0059189D">
        <w:rPr>
          <w:b/>
          <w:sz w:val="24"/>
          <w:szCs w:val="24"/>
        </w:rPr>
        <w:t xml:space="preserve">(Students who have taken 506 </w:t>
      </w:r>
      <w:r>
        <w:rPr>
          <w:b/>
          <w:sz w:val="24"/>
          <w:szCs w:val="24"/>
        </w:rPr>
        <w:t>Summer</w:t>
      </w:r>
      <w:r w:rsidRPr="0059189D">
        <w:rPr>
          <w:b/>
          <w:sz w:val="24"/>
          <w:szCs w:val="24"/>
        </w:rPr>
        <w:t xml:space="preserve"> 2020 </w:t>
      </w:r>
      <w:r>
        <w:rPr>
          <w:b/>
          <w:sz w:val="24"/>
          <w:szCs w:val="24"/>
        </w:rPr>
        <w:t>and prior</w:t>
      </w:r>
      <w:r w:rsidRPr="0059189D">
        <w:rPr>
          <w:b/>
          <w:sz w:val="24"/>
          <w:szCs w:val="24"/>
        </w:rPr>
        <w:t>)</w:t>
      </w:r>
    </w:p>
    <w:p w14:paraId="5A5EA2B7" w14:textId="77777777" w:rsidR="005124B6" w:rsidRDefault="005124B6">
      <w:pPr>
        <w:pStyle w:val="BodyText"/>
        <w:spacing w:before="178"/>
        <w:ind w:left="100"/>
      </w:pPr>
    </w:p>
    <w:bookmarkEnd w:id="1"/>
    <w:p w14:paraId="198E7B5F" w14:textId="0DE863E2" w:rsidR="00792528" w:rsidRPr="005124B6" w:rsidRDefault="005124B6" w:rsidP="005124B6">
      <w:pPr>
        <w:pStyle w:val="BodyText"/>
        <w:spacing w:before="182" w:line="259" w:lineRule="auto"/>
        <w:ind w:left="100" w:right="82"/>
        <w:rPr>
          <w:i/>
          <w:iCs/>
        </w:rPr>
      </w:pPr>
      <w:r w:rsidRPr="005124B6">
        <w:rPr>
          <w:i/>
          <w:iCs/>
        </w:rPr>
        <w:t>The purpose of this study guide is to assist you in preparing for taking the 20-question “Integration” section of your comprehensive exam. This guide covers all 60 questions in the “Integration” exam pool. So, you would be wise to answer each item and stud</w:t>
      </w:r>
      <w:r w:rsidRPr="005124B6">
        <w:rPr>
          <w:i/>
          <w:iCs/>
        </w:rPr>
        <w:t>y your answers well. In fact, we highly recommend that you even memorize much of the information you find. Our hope is that by using this study guide, you will greatly increase your chances of passing the exam. Questions from Entwistle’s Integrative Approa</w:t>
      </w:r>
      <w:r w:rsidRPr="005124B6">
        <w:rPr>
          <w:i/>
          <w:iCs/>
        </w:rPr>
        <w:t>ches to Psychology and Christianity (3rd Edition)</w:t>
      </w:r>
      <w:r>
        <w:rPr>
          <w:i/>
          <w:iCs/>
        </w:rPr>
        <w:t xml:space="preserve"> and McMinn’s Psychology, Theology, and Spirituality in Christian Counseling (Rev. Ed).</w:t>
      </w:r>
      <w:bookmarkStart w:id="2" w:name="_GoBack"/>
      <w:bookmarkEnd w:id="2"/>
    </w:p>
    <w:p w14:paraId="279DD1E0" w14:textId="6C2C8619" w:rsidR="005124B6" w:rsidRDefault="005124B6" w:rsidP="005124B6">
      <w:pPr>
        <w:pStyle w:val="ListParagraph"/>
        <w:tabs>
          <w:tab w:val="left" w:pos="732"/>
        </w:tabs>
        <w:spacing w:before="158"/>
        <w:ind w:firstLine="0"/>
        <w:rPr>
          <w:sz w:val="24"/>
        </w:rPr>
      </w:pPr>
    </w:p>
    <w:p w14:paraId="0A1F9939" w14:textId="36990692" w:rsidR="00792528" w:rsidRDefault="005124B6">
      <w:pPr>
        <w:pStyle w:val="ListParagraph"/>
        <w:numPr>
          <w:ilvl w:val="0"/>
          <w:numId w:val="1"/>
        </w:numPr>
        <w:tabs>
          <w:tab w:val="left" w:pos="732"/>
        </w:tabs>
        <w:spacing w:before="158"/>
        <w:ind w:hanging="361"/>
        <w:rPr>
          <w:sz w:val="24"/>
        </w:rPr>
      </w:pPr>
      <w:r>
        <w:rPr>
          <w:sz w:val="24"/>
        </w:rPr>
        <w:t>What does McMinn believe Christian counseling should primarily focus</w:t>
      </w:r>
      <w:r>
        <w:rPr>
          <w:spacing w:val="-17"/>
          <w:sz w:val="24"/>
        </w:rPr>
        <w:t xml:space="preserve"> </w:t>
      </w:r>
      <w:r>
        <w:rPr>
          <w:sz w:val="24"/>
        </w:rPr>
        <w:t>on?</w:t>
      </w:r>
    </w:p>
    <w:p w14:paraId="7945CB89" w14:textId="77777777" w:rsidR="00792528" w:rsidRDefault="00792528">
      <w:pPr>
        <w:pStyle w:val="BodyText"/>
        <w:spacing w:before="8"/>
        <w:ind w:left="0"/>
        <w:rPr>
          <w:sz w:val="27"/>
        </w:rPr>
      </w:pPr>
    </w:p>
    <w:p w14:paraId="059E50F1" w14:textId="77777777" w:rsidR="00792528" w:rsidRDefault="005124B6">
      <w:pPr>
        <w:pStyle w:val="ListParagraph"/>
        <w:numPr>
          <w:ilvl w:val="0"/>
          <w:numId w:val="1"/>
        </w:numPr>
        <w:tabs>
          <w:tab w:val="left" w:pos="732"/>
        </w:tabs>
        <w:spacing w:line="259" w:lineRule="auto"/>
        <w:ind w:right="1208"/>
        <w:rPr>
          <w:sz w:val="24"/>
        </w:rPr>
      </w:pPr>
      <w:r>
        <w:rPr>
          <w:sz w:val="24"/>
        </w:rPr>
        <w:t>According to Entwistle, what does the Enemies model of integration (</w:t>
      </w:r>
      <w:r>
        <w:rPr>
          <w:i/>
          <w:sz w:val="24"/>
        </w:rPr>
        <w:t xml:space="preserve">Christian </w:t>
      </w:r>
      <w:r>
        <w:rPr>
          <w:sz w:val="24"/>
        </w:rPr>
        <w:t>Combatants subtype)</w:t>
      </w:r>
      <w:r>
        <w:rPr>
          <w:spacing w:val="-3"/>
          <w:sz w:val="24"/>
        </w:rPr>
        <w:t xml:space="preserve"> </w:t>
      </w:r>
      <w:r>
        <w:rPr>
          <w:sz w:val="24"/>
        </w:rPr>
        <w:t>assert?</w:t>
      </w:r>
    </w:p>
    <w:p w14:paraId="2593DEEE" w14:textId="77777777" w:rsidR="00792528" w:rsidRDefault="00792528">
      <w:pPr>
        <w:pStyle w:val="BodyText"/>
        <w:spacing w:before="9"/>
        <w:ind w:left="0"/>
        <w:rPr>
          <w:sz w:val="25"/>
        </w:rPr>
      </w:pPr>
    </w:p>
    <w:p w14:paraId="34DC1ED6" w14:textId="77777777" w:rsidR="00792528" w:rsidRDefault="005124B6">
      <w:pPr>
        <w:pStyle w:val="ListParagraph"/>
        <w:numPr>
          <w:ilvl w:val="0"/>
          <w:numId w:val="1"/>
        </w:numPr>
        <w:tabs>
          <w:tab w:val="left" w:pos="732"/>
        </w:tabs>
        <w:spacing w:before="1" w:line="259" w:lineRule="auto"/>
        <w:ind w:right="174"/>
        <w:rPr>
          <w:sz w:val="24"/>
        </w:rPr>
      </w:pPr>
      <w:r>
        <w:rPr>
          <w:sz w:val="24"/>
        </w:rPr>
        <w:t>According to Entwistle, w</w:t>
      </w:r>
      <w:r>
        <w:rPr>
          <w:sz w:val="24"/>
        </w:rPr>
        <w:t>hat does the Enemies model of integration (</w:t>
      </w:r>
      <w:r>
        <w:rPr>
          <w:i/>
          <w:sz w:val="24"/>
        </w:rPr>
        <w:t xml:space="preserve">Secular </w:t>
      </w:r>
      <w:r>
        <w:rPr>
          <w:sz w:val="24"/>
        </w:rPr>
        <w:t>Combatants subtype)</w:t>
      </w:r>
      <w:r>
        <w:rPr>
          <w:spacing w:val="1"/>
          <w:sz w:val="24"/>
        </w:rPr>
        <w:t xml:space="preserve"> </w:t>
      </w:r>
      <w:r>
        <w:rPr>
          <w:sz w:val="24"/>
        </w:rPr>
        <w:t>assert?</w:t>
      </w:r>
    </w:p>
    <w:p w14:paraId="7B97D16E" w14:textId="77777777" w:rsidR="00792528" w:rsidRDefault="00792528">
      <w:pPr>
        <w:pStyle w:val="BodyText"/>
        <w:spacing w:before="11"/>
        <w:ind w:left="0"/>
        <w:rPr>
          <w:sz w:val="25"/>
        </w:rPr>
      </w:pPr>
    </w:p>
    <w:p w14:paraId="0A4A5310" w14:textId="77777777" w:rsidR="00792528" w:rsidRDefault="005124B6">
      <w:pPr>
        <w:pStyle w:val="ListParagraph"/>
        <w:numPr>
          <w:ilvl w:val="0"/>
          <w:numId w:val="1"/>
        </w:numPr>
        <w:tabs>
          <w:tab w:val="left" w:pos="732"/>
        </w:tabs>
        <w:spacing w:line="259" w:lineRule="auto"/>
        <w:ind w:right="209"/>
        <w:rPr>
          <w:sz w:val="24"/>
        </w:rPr>
      </w:pPr>
      <w:r>
        <w:rPr>
          <w:sz w:val="24"/>
        </w:rPr>
        <w:t>According to Entwistle, what does the Neutral Parties model (also known as the Levels</w:t>
      </w:r>
      <w:r>
        <w:rPr>
          <w:spacing w:val="-28"/>
          <w:sz w:val="24"/>
        </w:rPr>
        <w:t xml:space="preserve"> </w:t>
      </w:r>
      <w:r>
        <w:rPr>
          <w:sz w:val="24"/>
        </w:rPr>
        <w:t>of Explanation model)</w:t>
      </w:r>
      <w:r>
        <w:rPr>
          <w:spacing w:val="-3"/>
          <w:sz w:val="24"/>
        </w:rPr>
        <w:t xml:space="preserve"> </w:t>
      </w:r>
      <w:r>
        <w:rPr>
          <w:sz w:val="24"/>
        </w:rPr>
        <w:t>assert?</w:t>
      </w:r>
    </w:p>
    <w:p w14:paraId="60614814" w14:textId="77777777" w:rsidR="00792528" w:rsidRDefault="00792528">
      <w:pPr>
        <w:pStyle w:val="BodyText"/>
        <w:spacing w:before="9"/>
        <w:ind w:left="0"/>
        <w:rPr>
          <w:sz w:val="25"/>
        </w:rPr>
      </w:pPr>
    </w:p>
    <w:p w14:paraId="0F171B1C" w14:textId="77777777" w:rsidR="00792528" w:rsidRDefault="005124B6">
      <w:pPr>
        <w:pStyle w:val="ListParagraph"/>
        <w:numPr>
          <w:ilvl w:val="0"/>
          <w:numId w:val="1"/>
        </w:numPr>
        <w:tabs>
          <w:tab w:val="left" w:pos="732"/>
        </w:tabs>
        <w:ind w:hanging="361"/>
        <w:rPr>
          <w:sz w:val="24"/>
        </w:rPr>
      </w:pPr>
      <w:r>
        <w:rPr>
          <w:sz w:val="24"/>
        </w:rPr>
        <w:t>According to Entwistle, what does the Allies model</w:t>
      </w:r>
      <w:r>
        <w:rPr>
          <w:spacing w:val="-10"/>
          <w:sz w:val="24"/>
        </w:rPr>
        <w:t xml:space="preserve"> </w:t>
      </w:r>
      <w:r>
        <w:rPr>
          <w:sz w:val="24"/>
        </w:rPr>
        <w:t>assert?</w:t>
      </w:r>
    </w:p>
    <w:p w14:paraId="0477AD9C" w14:textId="77777777" w:rsidR="00792528" w:rsidRDefault="00792528">
      <w:pPr>
        <w:pStyle w:val="BodyText"/>
        <w:spacing w:before="9"/>
        <w:ind w:left="0"/>
        <w:rPr>
          <w:sz w:val="27"/>
        </w:rPr>
      </w:pPr>
    </w:p>
    <w:p w14:paraId="7E4BE221" w14:textId="77777777" w:rsidR="00792528" w:rsidRDefault="005124B6">
      <w:pPr>
        <w:pStyle w:val="ListParagraph"/>
        <w:numPr>
          <w:ilvl w:val="0"/>
          <w:numId w:val="1"/>
        </w:numPr>
        <w:tabs>
          <w:tab w:val="left" w:pos="732"/>
        </w:tabs>
        <w:spacing w:line="259" w:lineRule="auto"/>
        <w:ind w:right="726"/>
        <w:rPr>
          <w:sz w:val="24"/>
        </w:rPr>
      </w:pPr>
      <w:r>
        <w:rPr>
          <w:sz w:val="24"/>
        </w:rPr>
        <w:t>Which of the following BEST describes McMinn’s view of the relationship</w:t>
      </w:r>
      <w:r>
        <w:rPr>
          <w:spacing w:val="-23"/>
          <w:sz w:val="24"/>
        </w:rPr>
        <w:t xml:space="preserve"> </w:t>
      </w:r>
      <w:r>
        <w:rPr>
          <w:sz w:val="24"/>
        </w:rPr>
        <w:t>between Christian counseling models and the scientific</w:t>
      </w:r>
      <w:r>
        <w:rPr>
          <w:spacing w:val="-11"/>
          <w:sz w:val="24"/>
        </w:rPr>
        <w:t xml:space="preserve"> </w:t>
      </w:r>
      <w:r>
        <w:rPr>
          <w:sz w:val="24"/>
        </w:rPr>
        <w:t>method?</w:t>
      </w:r>
    </w:p>
    <w:p w14:paraId="402F0F7D" w14:textId="77777777" w:rsidR="00792528" w:rsidRDefault="00792528">
      <w:pPr>
        <w:pStyle w:val="BodyText"/>
        <w:spacing w:before="9"/>
        <w:ind w:left="0"/>
        <w:rPr>
          <w:sz w:val="25"/>
        </w:rPr>
      </w:pPr>
    </w:p>
    <w:p w14:paraId="6871FFDB" w14:textId="77777777" w:rsidR="00792528" w:rsidRDefault="005124B6">
      <w:pPr>
        <w:pStyle w:val="ListParagraph"/>
        <w:numPr>
          <w:ilvl w:val="0"/>
          <w:numId w:val="1"/>
        </w:numPr>
        <w:tabs>
          <w:tab w:val="left" w:pos="732"/>
        </w:tabs>
        <w:ind w:hanging="361"/>
        <w:rPr>
          <w:sz w:val="24"/>
        </w:rPr>
      </w:pPr>
      <w:r>
        <w:rPr>
          <w:sz w:val="24"/>
        </w:rPr>
        <w:t>What is one difference between Entwistle’s Spies model and his Colonialists</w:t>
      </w:r>
      <w:r>
        <w:rPr>
          <w:spacing w:val="-16"/>
          <w:sz w:val="24"/>
        </w:rPr>
        <w:t xml:space="preserve"> </w:t>
      </w:r>
      <w:r>
        <w:rPr>
          <w:sz w:val="24"/>
        </w:rPr>
        <w:t>model?</w:t>
      </w:r>
    </w:p>
    <w:p w14:paraId="78715F67" w14:textId="77777777" w:rsidR="00792528" w:rsidRDefault="00792528">
      <w:pPr>
        <w:pStyle w:val="BodyText"/>
        <w:ind w:left="0"/>
        <w:rPr>
          <w:sz w:val="28"/>
        </w:rPr>
      </w:pPr>
    </w:p>
    <w:p w14:paraId="3065F35F" w14:textId="77777777" w:rsidR="00792528" w:rsidRDefault="005124B6">
      <w:pPr>
        <w:pStyle w:val="ListParagraph"/>
        <w:numPr>
          <w:ilvl w:val="0"/>
          <w:numId w:val="1"/>
        </w:numPr>
        <w:tabs>
          <w:tab w:val="left" w:pos="732"/>
        </w:tabs>
        <w:ind w:hanging="361"/>
        <w:rPr>
          <w:sz w:val="24"/>
        </w:rPr>
      </w:pPr>
      <w:r>
        <w:rPr>
          <w:sz w:val="24"/>
        </w:rPr>
        <w:t>Which of Entwistle’s models emphasizes God’s Word over God’s</w:t>
      </w:r>
      <w:r>
        <w:rPr>
          <w:spacing w:val="-15"/>
          <w:sz w:val="24"/>
        </w:rPr>
        <w:t xml:space="preserve"> </w:t>
      </w:r>
      <w:r>
        <w:rPr>
          <w:sz w:val="24"/>
        </w:rPr>
        <w:t>Works?</w:t>
      </w:r>
    </w:p>
    <w:p w14:paraId="52364E37" w14:textId="77777777" w:rsidR="00792528" w:rsidRDefault="00792528">
      <w:pPr>
        <w:pStyle w:val="BodyText"/>
        <w:spacing w:before="9"/>
        <w:ind w:left="0"/>
        <w:rPr>
          <w:sz w:val="27"/>
        </w:rPr>
      </w:pPr>
    </w:p>
    <w:p w14:paraId="0863717F" w14:textId="77777777" w:rsidR="00792528" w:rsidRDefault="005124B6">
      <w:pPr>
        <w:pStyle w:val="ListParagraph"/>
        <w:numPr>
          <w:ilvl w:val="0"/>
          <w:numId w:val="1"/>
        </w:numPr>
        <w:tabs>
          <w:tab w:val="left" w:pos="732"/>
        </w:tabs>
        <w:spacing w:line="259" w:lineRule="auto"/>
        <w:ind w:right="168"/>
        <w:rPr>
          <w:sz w:val="24"/>
        </w:rPr>
      </w:pPr>
      <w:r>
        <w:rPr>
          <w:sz w:val="24"/>
        </w:rPr>
        <w:t xml:space="preserve">Consider this definition: </w:t>
      </w:r>
      <w:r>
        <w:rPr>
          <w:i/>
          <w:sz w:val="24"/>
        </w:rPr>
        <w:t>The integration of psychology and Christianity is a multifaceted attempt to d</w:t>
      </w:r>
      <w:r>
        <w:rPr>
          <w:i/>
          <w:sz w:val="24"/>
        </w:rPr>
        <w:t>iscern the underlying truths about the nature and functioning of human</w:t>
      </w:r>
      <w:r>
        <w:rPr>
          <w:i/>
          <w:spacing w:val="-27"/>
          <w:sz w:val="24"/>
        </w:rPr>
        <w:t xml:space="preserve"> </w:t>
      </w:r>
      <w:r>
        <w:rPr>
          <w:i/>
          <w:sz w:val="24"/>
        </w:rPr>
        <w:t>beings from the unique vantage points of psychology (in its various sub-disciplines, utilizing diverse methodologies) and Christianity (in theology, faith, and practice)</w:t>
      </w:r>
      <w:r>
        <w:rPr>
          <w:sz w:val="24"/>
        </w:rPr>
        <w:t>. Which of Entwi</w:t>
      </w:r>
      <w:r>
        <w:rPr>
          <w:sz w:val="24"/>
        </w:rPr>
        <w:t>stle’s models best fits this definition?</w:t>
      </w:r>
    </w:p>
    <w:p w14:paraId="6A05BC9F" w14:textId="77777777" w:rsidR="00792528" w:rsidRDefault="00792528">
      <w:pPr>
        <w:pStyle w:val="BodyText"/>
        <w:spacing w:before="7"/>
        <w:ind w:left="0"/>
        <w:rPr>
          <w:sz w:val="25"/>
        </w:rPr>
      </w:pPr>
    </w:p>
    <w:p w14:paraId="79221565" w14:textId="77777777" w:rsidR="00792528" w:rsidRDefault="005124B6">
      <w:pPr>
        <w:pStyle w:val="ListParagraph"/>
        <w:numPr>
          <w:ilvl w:val="0"/>
          <w:numId w:val="1"/>
        </w:numPr>
        <w:tabs>
          <w:tab w:val="left" w:pos="732"/>
        </w:tabs>
        <w:spacing w:before="1"/>
        <w:ind w:hanging="361"/>
        <w:rPr>
          <w:sz w:val="24"/>
        </w:rPr>
      </w:pPr>
      <w:r>
        <w:rPr>
          <w:sz w:val="24"/>
        </w:rPr>
        <w:t>In relation to Christian counselors and spiritual techniques, McMinn argues</w:t>
      </w:r>
      <w:r>
        <w:rPr>
          <w:spacing w:val="-15"/>
          <w:sz w:val="24"/>
        </w:rPr>
        <w:t xml:space="preserve"> </w:t>
      </w:r>
      <w:r>
        <w:rPr>
          <w:sz w:val="24"/>
        </w:rPr>
        <w:t>what?</w:t>
      </w:r>
    </w:p>
    <w:p w14:paraId="2B9BCAA4" w14:textId="77777777" w:rsidR="00792528" w:rsidRDefault="00792528">
      <w:pPr>
        <w:pStyle w:val="BodyText"/>
        <w:spacing w:before="11"/>
        <w:ind w:left="0"/>
        <w:rPr>
          <w:sz w:val="27"/>
        </w:rPr>
      </w:pPr>
    </w:p>
    <w:p w14:paraId="12B9AE4D" w14:textId="77777777" w:rsidR="00792528" w:rsidRDefault="005124B6">
      <w:pPr>
        <w:pStyle w:val="ListParagraph"/>
        <w:numPr>
          <w:ilvl w:val="0"/>
          <w:numId w:val="1"/>
        </w:numPr>
        <w:tabs>
          <w:tab w:val="left" w:pos="732"/>
        </w:tabs>
        <w:spacing w:line="259" w:lineRule="auto"/>
        <w:ind w:right="664"/>
        <w:rPr>
          <w:sz w:val="24"/>
        </w:rPr>
      </w:pPr>
      <w:r>
        <w:rPr>
          <w:sz w:val="24"/>
        </w:rPr>
        <w:t>According to Entwistle, what is an epistemological assumption made by the</w:t>
      </w:r>
      <w:r>
        <w:rPr>
          <w:spacing w:val="-23"/>
          <w:sz w:val="24"/>
        </w:rPr>
        <w:t xml:space="preserve"> </w:t>
      </w:r>
      <w:r>
        <w:rPr>
          <w:sz w:val="24"/>
        </w:rPr>
        <w:t>Enemies model (</w:t>
      </w:r>
      <w:r>
        <w:rPr>
          <w:i/>
          <w:sz w:val="24"/>
        </w:rPr>
        <w:t xml:space="preserve">Christian </w:t>
      </w:r>
      <w:r>
        <w:rPr>
          <w:sz w:val="24"/>
        </w:rPr>
        <w:t>Combatants</w:t>
      </w:r>
      <w:r>
        <w:rPr>
          <w:spacing w:val="-2"/>
          <w:sz w:val="24"/>
        </w:rPr>
        <w:t xml:space="preserve"> </w:t>
      </w:r>
      <w:r>
        <w:rPr>
          <w:sz w:val="24"/>
        </w:rPr>
        <w:t>version)?</w:t>
      </w:r>
    </w:p>
    <w:p w14:paraId="786086B4" w14:textId="77777777" w:rsidR="00792528" w:rsidRDefault="00792528">
      <w:pPr>
        <w:spacing w:line="259" w:lineRule="auto"/>
        <w:rPr>
          <w:sz w:val="24"/>
        </w:rPr>
        <w:sectPr w:rsidR="00792528">
          <w:headerReference w:type="default" r:id="rId7"/>
          <w:type w:val="continuous"/>
          <w:pgSz w:w="12240" w:h="15840"/>
          <w:pgMar w:top="1340" w:right="1340" w:bottom="280" w:left="1340" w:header="764" w:footer="720" w:gutter="0"/>
          <w:pgNumType w:start="1"/>
          <w:cols w:space="720"/>
        </w:sectPr>
      </w:pPr>
    </w:p>
    <w:p w14:paraId="2A1C9337" w14:textId="77777777" w:rsidR="00792528" w:rsidRDefault="005124B6">
      <w:pPr>
        <w:pStyle w:val="ListParagraph"/>
        <w:numPr>
          <w:ilvl w:val="0"/>
          <w:numId w:val="1"/>
        </w:numPr>
        <w:tabs>
          <w:tab w:val="left" w:pos="732"/>
        </w:tabs>
        <w:spacing w:before="79" w:line="259" w:lineRule="auto"/>
        <w:ind w:right="612"/>
        <w:rPr>
          <w:sz w:val="24"/>
        </w:rPr>
      </w:pPr>
      <w:r>
        <w:rPr>
          <w:sz w:val="24"/>
        </w:rPr>
        <w:lastRenderedPageBreak/>
        <w:t>According to McMinn, what foundational competence for integration is</w:t>
      </w:r>
      <w:r>
        <w:rPr>
          <w:spacing w:val="-24"/>
          <w:sz w:val="24"/>
        </w:rPr>
        <w:t xml:space="preserve"> </w:t>
      </w:r>
      <w:r>
        <w:rPr>
          <w:sz w:val="24"/>
        </w:rPr>
        <w:t>insufficiently emphasized in most Christian counseling</w:t>
      </w:r>
      <w:r>
        <w:rPr>
          <w:spacing w:val="-10"/>
          <w:sz w:val="24"/>
        </w:rPr>
        <w:t xml:space="preserve"> </w:t>
      </w:r>
      <w:r>
        <w:rPr>
          <w:sz w:val="24"/>
        </w:rPr>
        <w:t>programs?</w:t>
      </w:r>
    </w:p>
    <w:p w14:paraId="25486725" w14:textId="77777777" w:rsidR="00792528" w:rsidRDefault="00792528">
      <w:pPr>
        <w:pStyle w:val="BodyText"/>
        <w:spacing w:before="9"/>
        <w:ind w:left="0"/>
        <w:rPr>
          <w:sz w:val="25"/>
        </w:rPr>
      </w:pPr>
    </w:p>
    <w:p w14:paraId="65A9B8D3" w14:textId="77777777" w:rsidR="00792528" w:rsidRDefault="005124B6">
      <w:pPr>
        <w:pStyle w:val="ListParagraph"/>
        <w:numPr>
          <w:ilvl w:val="0"/>
          <w:numId w:val="1"/>
        </w:numPr>
        <w:tabs>
          <w:tab w:val="left" w:pos="732"/>
        </w:tabs>
        <w:ind w:hanging="361"/>
        <w:rPr>
          <w:sz w:val="24"/>
        </w:rPr>
      </w:pPr>
      <w:r>
        <w:rPr>
          <w:sz w:val="24"/>
        </w:rPr>
        <w:t>Many who subscribe to the Enemies model (</w:t>
      </w:r>
      <w:r>
        <w:rPr>
          <w:i/>
          <w:sz w:val="24"/>
        </w:rPr>
        <w:t xml:space="preserve">Christian </w:t>
      </w:r>
      <w:r>
        <w:rPr>
          <w:sz w:val="24"/>
        </w:rPr>
        <w:t>Combatants version) believe</w:t>
      </w:r>
      <w:r>
        <w:rPr>
          <w:spacing w:val="-20"/>
          <w:sz w:val="24"/>
        </w:rPr>
        <w:t xml:space="preserve"> </w:t>
      </w:r>
      <w:r>
        <w:rPr>
          <w:sz w:val="24"/>
        </w:rPr>
        <w:t>what?</w:t>
      </w:r>
    </w:p>
    <w:p w14:paraId="3B24744F" w14:textId="77777777" w:rsidR="00792528" w:rsidRDefault="00792528">
      <w:pPr>
        <w:pStyle w:val="BodyText"/>
        <w:spacing w:before="9"/>
        <w:ind w:left="0"/>
        <w:rPr>
          <w:sz w:val="27"/>
        </w:rPr>
      </w:pPr>
    </w:p>
    <w:p w14:paraId="008EC5A2" w14:textId="77777777" w:rsidR="00792528" w:rsidRDefault="005124B6">
      <w:pPr>
        <w:pStyle w:val="ListParagraph"/>
        <w:numPr>
          <w:ilvl w:val="0"/>
          <w:numId w:val="1"/>
        </w:numPr>
        <w:tabs>
          <w:tab w:val="left" w:pos="732"/>
        </w:tabs>
        <w:spacing w:line="261" w:lineRule="auto"/>
        <w:ind w:right="676"/>
        <w:rPr>
          <w:sz w:val="24"/>
        </w:rPr>
      </w:pPr>
      <w:r>
        <w:rPr>
          <w:sz w:val="24"/>
        </w:rPr>
        <w:t>McMinn suggests that a comprehensive integration perspective on psychological</w:t>
      </w:r>
      <w:r>
        <w:rPr>
          <w:spacing w:val="-27"/>
          <w:sz w:val="24"/>
        </w:rPr>
        <w:t xml:space="preserve"> </w:t>
      </w:r>
      <w:r>
        <w:rPr>
          <w:sz w:val="24"/>
        </w:rPr>
        <w:t>and spiritual health involves what</w:t>
      </w:r>
      <w:r>
        <w:rPr>
          <w:spacing w:val="-7"/>
          <w:sz w:val="24"/>
        </w:rPr>
        <w:t xml:space="preserve"> </w:t>
      </w:r>
      <w:r>
        <w:rPr>
          <w:sz w:val="24"/>
        </w:rPr>
        <w:t>components?</w:t>
      </w:r>
    </w:p>
    <w:p w14:paraId="00407D8B" w14:textId="77777777" w:rsidR="00792528" w:rsidRDefault="00792528">
      <w:pPr>
        <w:pStyle w:val="BodyText"/>
        <w:spacing w:before="6"/>
        <w:ind w:left="0"/>
        <w:rPr>
          <w:sz w:val="25"/>
        </w:rPr>
      </w:pPr>
    </w:p>
    <w:p w14:paraId="451CFEFC" w14:textId="77777777" w:rsidR="00792528" w:rsidRDefault="005124B6">
      <w:pPr>
        <w:pStyle w:val="ListParagraph"/>
        <w:numPr>
          <w:ilvl w:val="0"/>
          <w:numId w:val="1"/>
        </w:numPr>
        <w:tabs>
          <w:tab w:val="left" w:pos="732"/>
        </w:tabs>
        <w:ind w:hanging="361"/>
        <w:rPr>
          <w:sz w:val="24"/>
        </w:rPr>
      </w:pPr>
      <w:r>
        <w:rPr>
          <w:sz w:val="24"/>
        </w:rPr>
        <w:t>Psychology and Theology both use what methodology in their</w:t>
      </w:r>
      <w:r>
        <w:rPr>
          <w:spacing w:val="-20"/>
          <w:sz w:val="24"/>
        </w:rPr>
        <w:t xml:space="preserve"> </w:t>
      </w:r>
      <w:r>
        <w:rPr>
          <w:sz w:val="24"/>
        </w:rPr>
        <w:t>disciplines?</w:t>
      </w:r>
    </w:p>
    <w:p w14:paraId="046EE573" w14:textId="77777777" w:rsidR="00792528" w:rsidRDefault="00792528">
      <w:pPr>
        <w:pStyle w:val="BodyText"/>
        <w:spacing w:before="9"/>
        <w:ind w:left="0"/>
        <w:rPr>
          <w:sz w:val="27"/>
        </w:rPr>
      </w:pPr>
    </w:p>
    <w:p w14:paraId="2D6516F7" w14:textId="77777777" w:rsidR="00792528" w:rsidRDefault="005124B6">
      <w:pPr>
        <w:pStyle w:val="ListParagraph"/>
        <w:numPr>
          <w:ilvl w:val="0"/>
          <w:numId w:val="1"/>
        </w:numPr>
        <w:tabs>
          <w:tab w:val="left" w:pos="732"/>
        </w:tabs>
        <w:ind w:hanging="361"/>
        <w:rPr>
          <w:sz w:val="24"/>
        </w:rPr>
      </w:pPr>
      <w:r>
        <w:rPr>
          <w:sz w:val="24"/>
        </w:rPr>
        <w:t>According to Entwistle, an integration problem for both scientists and theologians is</w:t>
      </w:r>
      <w:r>
        <w:rPr>
          <w:spacing w:val="-29"/>
          <w:sz w:val="24"/>
        </w:rPr>
        <w:t xml:space="preserve"> </w:t>
      </w:r>
      <w:r>
        <w:rPr>
          <w:sz w:val="24"/>
        </w:rPr>
        <w:t>what?</w:t>
      </w:r>
    </w:p>
    <w:p w14:paraId="1A2EBF53" w14:textId="77777777" w:rsidR="00792528" w:rsidRDefault="00792528">
      <w:pPr>
        <w:pStyle w:val="BodyText"/>
        <w:spacing w:before="8"/>
        <w:ind w:left="0"/>
        <w:rPr>
          <w:sz w:val="27"/>
        </w:rPr>
      </w:pPr>
    </w:p>
    <w:p w14:paraId="0E6E9278" w14:textId="77777777" w:rsidR="00792528" w:rsidRDefault="005124B6">
      <w:pPr>
        <w:pStyle w:val="ListParagraph"/>
        <w:numPr>
          <w:ilvl w:val="0"/>
          <w:numId w:val="1"/>
        </w:numPr>
        <w:tabs>
          <w:tab w:val="left" w:pos="732"/>
        </w:tabs>
        <w:spacing w:before="1" w:line="259" w:lineRule="auto"/>
        <w:ind w:right="164"/>
        <w:rPr>
          <w:sz w:val="24"/>
        </w:rPr>
      </w:pPr>
      <w:r>
        <w:rPr>
          <w:sz w:val="24"/>
        </w:rPr>
        <w:t xml:space="preserve">Consider the following: </w:t>
      </w:r>
      <w:r>
        <w:rPr>
          <w:i/>
          <w:sz w:val="24"/>
        </w:rPr>
        <w:t xml:space="preserve">Psychology highlights the awareness of multiple determinants of </w:t>
      </w:r>
      <w:r>
        <w:rPr>
          <w:i/>
          <w:sz w:val="24"/>
        </w:rPr>
        <w:t>behavior (genetics, social environment, reinforcement history, etc.). This might help us understand why one individual struggles with certain sins while the same sins are not tempting for another individual. Then too, theology reminds us of the pervasivene</w:t>
      </w:r>
      <w:r>
        <w:rPr>
          <w:i/>
          <w:sz w:val="24"/>
        </w:rPr>
        <w:t>ss of</w:t>
      </w:r>
      <w:r>
        <w:rPr>
          <w:i/>
          <w:spacing w:val="-30"/>
          <w:sz w:val="24"/>
        </w:rPr>
        <w:t xml:space="preserve"> </w:t>
      </w:r>
      <w:r>
        <w:rPr>
          <w:i/>
          <w:sz w:val="24"/>
        </w:rPr>
        <w:t>sin and that while each individual may struggle with different types of sin, we all struggle with sin in some form</w:t>
      </w:r>
      <w:r>
        <w:rPr>
          <w:sz w:val="24"/>
        </w:rPr>
        <w:t>. This example of the interaction between psychology and theology interaction illustrates which model in Entwistle’s</w:t>
      </w:r>
      <w:r>
        <w:rPr>
          <w:spacing w:val="-10"/>
          <w:sz w:val="24"/>
        </w:rPr>
        <w:t xml:space="preserve"> </w:t>
      </w:r>
      <w:r>
        <w:rPr>
          <w:sz w:val="24"/>
        </w:rPr>
        <w:t>book?</w:t>
      </w:r>
    </w:p>
    <w:p w14:paraId="42F5CBBA" w14:textId="77777777" w:rsidR="00792528" w:rsidRDefault="00792528">
      <w:pPr>
        <w:pStyle w:val="BodyText"/>
        <w:spacing w:before="9"/>
        <w:ind w:left="0"/>
        <w:rPr>
          <w:sz w:val="25"/>
        </w:rPr>
      </w:pPr>
    </w:p>
    <w:p w14:paraId="6A957902" w14:textId="77777777" w:rsidR="00792528" w:rsidRDefault="005124B6">
      <w:pPr>
        <w:pStyle w:val="ListParagraph"/>
        <w:numPr>
          <w:ilvl w:val="0"/>
          <w:numId w:val="1"/>
        </w:numPr>
        <w:tabs>
          <w:tab w:val="left" w:pos="732"/>
        </w:tabs>
        <w:spacing w:line="259" w:lineRule="auto"/>
        <w:ind w:right="201"/>
        <w:rPr>
          <w:sz w:val="24"/>
        </w:rPr>
      </w:pPr>
      <w:r>
        <w:rPr>
          <w:sz w:val="24"/>
        </w:rPr>
        <w:t>According to</w:t>
      </w:r>
      <w:r>
        <w:rPr>
          <w:sz w:val="24"/>
        </w:rPr>
        <w:t xml:space="preserve"> Entwistle, what is the most significant principle that allows for dialogue</w:t>
      </w:r>
      <w:r>
        <w:rPr>
          <w:spacing w:val="-31"/>
          <w:sz w:val="24"/>
        </w:rPr>
        <w:t xml:space="preserve"> </w:t>
      </w:r>
      <w:r>
        <w:rPr>
          <w:sz w:val="24"/>
        </w:rPr>
        <w:t>and interaction between psychology and</w:t>
      </w:r>
      <w:r>
        <w:rPr>
          <w:spacing w:val="-9"/>
          <w:sz w:val="24"/>
        </w:rPr>
        <w:t xml:space="preserve"> </w:t>
      </w:r>
      <w:r>
        <w:rPr>
          <w:sz w:val="24"/>
        </w:rPr>
        <w:t>theology?</w:t>
      </w:r>
    </w:p>
    <w:p w14:paraId="035024C9" w14:textId="77777777" w:rsidR="00792528" w:rsidRDefault="00792528">
      <w:pPr>
        <w:pStyle w:val="BodyText"/>
        <w:spacing w:before="9"/>
        <w:ind w:left="0"/>
        <w:rPr>
          <w:sz w:val="25"/>
        </w:rPr>
      </w:pPr>
    </w:p>
    <w:p w14:paraId="349FEB71" w14:textId="77777777" w:rsidR="00792528" w:rsidRDefault="005124B6">
      <w:pPr>
        <w:pStyle w:val="ListParagraph"/>
        <w:numPr>
          <w:ilvl w:val="0"/>
          <w:numId w:val="1"/>
        </w:numPr>
        <w:tabs>
          <w:tab w:val="left" w:pos="732"/>
        </w:tabs>
        <w:spacing w:line="259" w:lineRule="auto"/>
        <w:ind w:right="151"/>
        <w:rPr>
          <w:sz w:val="24"/>
        </w:rPr>
      </w:pPr>
      <w:r>
        <w:rPr>
          <w:sz w:val="24"/>
        </w:rPr>
        <w:t>Imagine that Albert Ellis has a recent conversion experience which radically changes his outlook on religion. Even though he now b</w:t>
      </w:r>
      <w:r>
        <w:rPr>
          <w:sz w:val="24"/>
        </w:rPr>
        <w:t>elieves that religion is a valuable area of study, yet he also thinks that both psychology and religion need to remain separate fields of academic discipline. His position now is that clients who enter counseling talking about spiritual issues need to be r</w:t>
      </w:r>
      <w:r>
        <w:rPr>
          <w:sz w:val="24"/>
        </w:rPr>
        <w:t>eferred to pastors or religious counselors, while clients that are talking about emotional issues need to be seen by secular counselors. Ellis is now embracing which position of Entwistle’s models of</w:t>
      </w:r>
      <w:r>
        <w:rPr>
          <w:spacing w:val="-11"/>
          <w:sz w:val="24"/>
        </w:rPr>
        <w:t xml:space="preserve"> </w:t>
      </w:r>
      <w:r>
        <w:rPr>
          <w:sz w:val="24"/>
        </w:rPr>
        <w:t>integration?</w:t>
      </w:r>
    </w:p>
    <w:p w14:paraId="76181F46" w14:textId="77777777" w:rsidR="00792528" w:rsidRDefault="00792528">
      <w:pPr>
        <w:pStyle w:val="BodyText"/>
        <w:spacing w:before="9"/>
        <w:ind w:left="0"/>
        <w:rPr>
          <w:sz w:val="25"/>
        </w:rPr>
      </w:pPr>
    </w:p>
    <w:p w14:paraId="1674AD61" w14:textId="77777777" w:rsidR="00792528" w:rsidRDefault="005124B6">
      <w:pPr>
        <w:pStyle w:val="ListParagraph"/>
        <w:numPr>
          <w:ilvl w:val="0"/>
          <w:numId w:val="1"/>
        </w:numPr>
        <w:tabs>
          <w:tab w:val="left" w:pos="732"/>
        </w:tabs>
        <w:spacing w:before="1" w:line="259" w:lineRule="auto"/>
        <w:ind w:right="320"/>
        <w:rPr>
          <w:sz w:val="24"/>
        </w:rPr>
      </w:pPr>
      <w:r>
        <w:rPr>
          <w:sz w:val="24"/>
        </w:rPr>
        <w:t>According to McMinn, in order for integrat</w:t>
      </w:r>
      <w:r>
        <w:rPr>
          <w:sz w:val="24"/>
        </w:rPr>
        <w:t>ion to move beyond the limitations of</w:t>
      </w:r>
      <w:r>
        <w:rPr>
          <w:spacing w:val="-30"/>
          <w:sz w:val="24"/>
        </w:rPr>
        <w:t xml:space="preserve"> </w:t>
      </w:r>
      <w:r>
        <w:rPr>
          <w:sz w:val="24"/>
        </w:rPr>
        <w:t>current scholarly conceptual models to more applied models that can be used in the counseling room, the Christian counselor must better understand</w:t>
      </w:r>
      <w:r>
        <w:rPr>
          <w:spacing w:val="-9"/>
          <w:sz w:val="24"/>
        </w:rPr>
        <w:t xml:space="preserve"> </w:t>
      </w:r>
      <w:r>
        <w:rPr>
          <w:sz w:val="24"/>
        </w:rPr>
        <w:t>what?</w:t>
      </w:r>
    </w:p>
    <w:p w14:paraId="152C19EA" w14:textId="77777777" w:rsidR="00792528" w:rsidRDefault="00792528">
      <w:pPr>
        <w:pStyle w:val="BodyText"/>
        <w:spacing w:before="8"/>
        <w:ind w:left="0"/>
        <w:rPr>
          <w:sz w:val="25"/>
        </w:rPr>
      </w:pPr>
    </w:p>
    <w:p w14:paraId="57EAD7E9" w14:textId="77777777" w:rsidR="00792528" w:rsidRDefault="005124B6">
      <w:pPr>
        <w:pStyle w:val="ListParagraph"/>
        <w:numPr>
          <w:ilvl w:val="0"/>
          <w:numId w:val="1"/>
        </w:numPr>
        <w:tabs>
          <w:tab w:val="left" w:pos="732"/>
        </w:tabs>
        <w:spacing w:line="259" w:lineRule="auto"/>
        <w:ind w:right="195"/>
        <w:rPr>
          <w:sz w:val="24"/>
        </w:rPr>
      </w:pPr>
      <w:r>
        <w:rPr>
          <w:sz w:val="24"/>
        </w:rPr>
        <w:t>McMinn believes there is a “healing motif” written throughout th</w:t>
      </w:r>
      <w:r>
        <w:rPr>
          <w:sz w:val="24"/>
        </w:rPr>
        <w:t>e narrative of human history that reflects a common pattern to healing and health. What is NOT one of those</w:t>
      </w:r>
      <w:r>
        <w:rPr>
          <w:spacing w:val="-29"/>
          <w:sz w:val="24"/>
        </w:rPr>
        <w:t xml:space="preserve"> </w:t>
      </w:r>
      <w:r>
        <w:rPr>
          <w:sz w:val="24"/>
        </w:rPr>
        <w:t>he wrote</w:t>
      </w:r>
      <w:r>
        <w:rPr>
          <w:spacing w:val="-4"/>
          <w:sz w:val="24"/>
        </w:rPr>
        <w:t xml:space="preserve"> </w:t>
      </w:r>
      <w:r>
        <w:rPr>
          <w:sz w:val="24"/>
        </w:rPr>
        <w:t>about?</w:t>
      </w:r>
    </w:p>
    <w:p w14:paraId="6769DE6F" w14:textId="77777777" w:rsidR="00792528" w:rsidRDefault="00792528">
      <w:pPr>
        <w:pStyle w:val="BodyText"/>
        <w:ind w:left="0"/>
        <w:rPr>
          <w:sz w:val="26"/>
        </w:rPr>
      </w:pPr>
    </w:p>
    <w:p w14:paraId="63872B87" w14:textId="77777777" w:rsidR="00792528" w:rsidRDefault="005124B6">
      <w:pPr>
        <w:pStyle w:val="ListParagraph"/>
        <w:numPr>
          <w:ilvl w:val="0"/>
          <w:numId w:val="1"/>
        </w:numPr>
        <w:tabs>
          <w:tab w:val="left" w:pos="732"/>
        </w:tabs>
        <w:spacing w:line="259" w:lineRule="auto"/>
        <w:ind w:right="212"/>
        <w:rPr>
          <w:sz w:val="24"/>
        </w:rPr>
      </w:pPr>
      <w:r>
        <w:rPr>
          <w:sz w:val="24"/>
        </w:rPr>
        <w:t>In your readings, McMinn compares the apostle Paul and the Fruit of the Spirit</w:t>
      </w:r>
      <w:r>
        <w:rPr>
          <w:spacing w:val="-34"/>
          <w:sz w:val="24"/>
        </w:rPr>
        <w:t xml:space="preserve"> </w:t>
      </w:r>
      <w:r>
        <w:rPr>
          <w:sz w:val="24"/>
        </w:rPr>
        <w:t>(Galatians 5:22-23) to which psychologist and his</w:t>
      </w:r>
      <w:r>
        <w:rPr>
          <w:spacing w:val="-9"/>
          <w:sz w:val="24"/>
        </w:rPr>
        <w:t xml:space="preserve"> </w:t>
      </w:r>
      <w:r>
        <w:rPr>
          <w:sz w:val="24"/>
        </w:rPr>
        <w:t>theory?</w:t>
      </w:r>
    </w:p>
    <w:p w14:paraId="539DC6C3" w14:textId="77777777" w:rsidR="00792528" w:rsidRDefault="00792528">
      <w:pPr>
        <w:pStyle w:val="BodyText"/>
        <w:spacing w:before="9"/>
        <w:ind w:left="0"/>
        <w:rPr>
          <w:sz w:val="25"/>
        </w:rPr>
      </w:pPr>
    </w:p>
    <w:p w14:paraId="66DF162E" w14:textId="77777777" w:rsidR="00792528" w:rsidRDefault="005124B6">
      <w:pPr>
        <w:pStyle w:val="ListParagraph"/>
        <w:numPr>
          <w:ilvl w:val="0"/>
          <w:numId w:val="1"/>
        </w:numPr>
        <w:tabs>
          <w:tab w:val="left" w:pos="732"/>
        </w:tabs>
        <w:ind w:hanging="361"/>
        <w:rPr>
          <w:sz w:val="24"/>
        </w:rPr>
      </w:pPr>
      <w:r>
        <w:rPr>
          <w:sz w:val="24"/>
        </w:rPr>
        <w:t>What are the elements in McMinn’s pattern for</w:t>
      </w:r>
      <w:r>
        <w:rPr>
          <w:spacing w:val="-16"/>
          <w:sz w:val="24"/>
        </w:rPr>
        <w:t xml:space="preserve"> </w:t>
      </w:r>
      <w:r>
        <w:rPr>
          <w:sz w:val="24"/>
        </w:rPr>
        <w:t>healing?</w:t>
      </w:r>
    </w:p>
    <w:p w14:paraId="1762DFC5" w14:textId="77777777" w:rsidR="00792528" w:rsidRDefault="00792528">
      <w:pPr>
        <w:rPr>
          <w:sz w:val="24"/>
        </w:rPr>
        <w:sectPr w:rsidR="00792528">
          <w:pgSz w:w="12240" w:h="15840"/>
          <w:pgMar w:top="1340" w:right="1340" w:bottom="280" w:left="1340" w:header="764" w:footer="0" w:gutter="0"/>
          <w:cols w:space="720"/>
        </w:sectPr>
      </w:pPr>
    </w:p>
    <w:p w14:paraId="472F421C" w14:textId="77777777" w:rsidR="00792528" w:rsidRDefault="00792528">
      <w:pPr>
        <w:pStyle w:val="BodyText"/>
        <w:ind w:left="0"/>
        <w:rPr>
          <w:sz w:val="25"/>
        </w:rPr>
      </w:pPr>
    </w:p>
    <w:p w14:paraId="7B081930" w14:textId="77777777" w:rsidR="00792528" w:rsidRDefault="005124B6">
      <w:pPr>
        <w:pStyle w:val="ListParagraph"/>
        <w:numPr>
          <w:ilvl w:val="0"/>
          <w:numId w:val="1"/>
        </w:numPr>
        <w:tabs>
          <w:tab w:val="left" w:pos="732"/>
        </w:tabs>
        <w:spacing w:before="89" w:line="259" w:lineRule="auto"/>
        <w:ind w:right="324"/>
        <w:rPr>
          <w:sz w:val="24"/>
        </w:rPr>
      </w:pPr>
      <w:r>
        <w:rPr>
          <w:sz w:val="24"/>
        </w:rPr>
        <w:t xml:space="preserve">McMinn proposes a theoretical map for spiritual </w:t>
      </w:r>
      <w:r>
        <w:rPr>
          <w:sz w:val="24"/>
        </w:rPr>
        <w:t>and psychological health. What is</w:t>
      </w:r>
      <w:r>
        <w:rPr>
          <w:spacing w:val="-22"/>
          <w:sz w:val="24"/>
        </w:rPr>
        <w:t xml:space="preserve"> </w:t>
      </w:r>
      <w:r>
        <w:rPr>
          <w:sz w:val="24"/>
        </w:rPr>
        <w:t>NOT part of this</w:t>
      </w:r>
      <w:r>
        <w:rPr>
          <w:spacing w:val="-2"/>
          <w:sz w:val="24"/>
        </w:rPr>
        <w:t xml:space="preserve"> </w:t>
      </w:r>
      <w:r>
        <w:rPr>
          <w:sz w:val="24"/>
        </w:rPr>
        <w:t>map?</w:t>
      </w:r>
    </w:p>
    <w:p w14:paraId="00BB51A9" w14:textId="77777777" w:rsidR="00792528" w:rsidRDefault="00792528">
      <w:pPr>
        <w:pStyle w:val="BodyText"/>
        <w:spacing w:before="9"/>
        <w:ind w:left="0"/>
        <w:rPr>
          <w:sz w:val="25"/>
        </w:rPr>
      </w:pPr>
    </w:p>
    <w:p w14:paraId="2D386064" w14:textId="77777777" w:rsidR="00792528" w:rsidRDefault="005124B6">
      <w:pPr>
        <w:pStyle w:val="ListParagraph"/>
        <w:numPr>
          <w:ilvl w:val="0"/>
          <w:numId w:val="1"/>
        </w:numPr>
        <w:tabs>
          <w:tab w:val="left" w:pos="732"/>
        </w:tabs>
        <w:ind w:hanging="361"/>
        <w:rPr>
          <w:sz w:val="24"/>
        </w:rPr>
      </w:pPr>
      <w:r>
        <w:rPr>
          <w:sz w:val="24"/>
        </w:rPr>
        <w:t>What is one of the examples of faulty healing relationships proposed by</w:t>
      </w:r>
      <w:r>
        <w:rPr>
          <w:spacing w:val="-26"/>
          <w:sz w:val="24"/>
        </w:rPr>
        <w:t xml:space="preserve"> </w:t>
      </w:r>
      <w:r>
        <w:rPr>
          <w:sz w:val="24"/>
        </w:rPr>
        <w:t>McMinn?</w:t>
      </w:r>
    </w:p>
    <w:p w14:paraId="66D6A54F" w14:textId="77777777" w:rsidR="00792528" w:rsidRDefault="00792528">
      <w:pPr>
        <w:pStyle w:val="BodyText"/>
        <w:ind w:left="0"/>
        <w:rPr>
          <w:sz w:val="28"/>
        </w:rPr>
      </w:pPr>
    </w:p>
    <w:p w14:paraId="5390A9E4" w14:textId="77777777" w:rsidR="00792528" w:rsidRDefault="005124B6">
      <w:pPr>
        <w:pStyle w:val="ListParagraph"/>
        <w:numPr>
          <w:ilvl w:val="0"/>
          <w:numId w:val="1"/>
        </w:numPr>
        <w:tabs>
          <w:tab w:val="left" w:pos="732"/>
        </w:tabs>
        <w:ind w:hanging="361"/>
        <w:rPr>
          <w:sz w:val="24"/>
        </w:rPr>
      </w:pPr>
      <w:r>
        <w:rPr>
          <w:sz w:val="24"/>
        </w:rPr>
        <w:t>What is NOT an example given by McMinn of a faulty awareness of</w:t>
      </w:r>
      <w:r>
        <w:rPr>
          <w:spacing w:val="-25"/>
          <w:sz w:val="24"/>
        </w:rPr>
        <w:t xml:space="preserve"> </w:t>
      </w:r>
      <w:r>
        <w:rPr>
          <w:sz w:val="24"/>
        </w:rPr>
        <w:t>need?</w:t>
      </w:r>
    </w:p>
    <w:p w14:paraId="6FD27E6B" w14:textId="77777777" w:rsidR="00792528" w:rsidRDefault="00792528">
      <w:pPr>
        <w:pStyle w:val="BodyText"/>
        <w:spacing w:before="9"/>
        <w:ind w:left="0"/>
        <w:rPr>
          <w:sz w:val="27"/>
        </w:rPr>
      </w:pPr>
    </w:p>
    <w:p w14:paraId="7948D2F7" w14:textId="77777777" w:rsidR="00792528" w:rsidRDefault="005124B6">
      <w:pPr>
        <w:pStyle w:val="ListParagraph"/>
        <w:numPr>
          <w:ilvl w:val="0"/>
          <w:numId w:val="1"/>
        </w:numPr>
        <w:tabs>
          <w:tab w:val="left" w:pos="732"/>
        </w:tabs>
        <w:spacing w:line="259" w:lineRule="auto"/>
        <w:ind w:right="185"/>
        <w:rPr>
          <w:sz w:val="24"/>
        </w:rPr>
      </w:pPr>
      <w:r>
        <w:rPr>
          <w:sz w:val="24"/>
        </w:rPr>
        <w:t>According to a chart that McMinn designed, there were several examples of a faulty</w:t>
      </w:r>
      <w:r>
        <w:rPr>
          <w:spacing w:val="-32"/>
          <w:sz w:val="24"/>
        </w:rPr>
        <w:t xml:space="preserve"> </w:t>
      </w:r>
      <w:r>
        <w:rPr>
          <w:sz w:val="24"/>
        </w:rPr>
        <w:t>sense of self. What is NOT one of the</w:t>
      </w:r>
      <w:r>
        <w:rPr>
          <w:spacing w:val="-9"/>
          <w:sz w:val="24"/>
        </w:rPr>
        <w:t xml:space="preserve"> </w:t>
      </w:r>
      <w:r>
        <w:rPr>
          <w:sz w:val="24"/>
        </w:rPr>
        <w:t>examples?</w:t>
      </w:r>
    </w:p>
    <w:p w14:paraId="79D256EC" w14:textId="77777777" w:rsidR="00792528" w:rsidRDefault="00792528">
      <w:pPr>
        <w:pStyle w:val="BodyText"/>
        <w:spacing w:before="9"/>
        <w:ind w:left="0"/>
        <w:rPr>
          <w:sz w:val="25"/>
        </w:rPr>
      </w:pPr>
    </w:p>
    <w:p w14:paraId="155D8C0E" w14:textId="77777777" w:rsidR="00792528" w:rsidRDefault="005124B6">
      <w:pPr>
        <w:pStyle w:val="ListParagraph"/>
        <w:numPr>
          <w:ilvl w:val="0"/>
          <w:numId w:val="1"/>
        </w:numPr>
        <w:tabs>
          <w:tab w:val="left" w:pos="732"/>
        </w:tabs>
        <w:ind w:hanging="361"/>
        <w:rPr>
          <w:sz w:val="24"/>
        </w:rPr>
      </w:pPr>
      <w:r>
        <w:rPr>
          <w:sz w:val="24"/>
        </w:rPr>
        <w:t>What is a worldview according to</w:t>
      </w:r>
      <w:r>
        <w:rPr>
          <w:spacing w:val="-9"/>
          <w:sz w:val="24"/>
        </w:rPr>
        <w:t xml:space="preserve"> </w:t>
      </w:r>
      <w:r>
        <w:rPr>
          <w:sz w:val="24"/>
        </w:rPr>
        <w:t>Entwistle?</w:t>
      </w:r>
    </w:p>
    <w:p w14:paraId="40D2B35A" w14:textId="77777777" w:rsidR="00792528" w:rsidRDefault="00792528">
      <w:pPr>
        <w:pStyle w:val="BodyText"/>
        <w:spacing w:before="9"/>
        <w:ind w:left="0"/>
        <w:rPr>
          <w:sz w:val="27"/>
        </w:rPr>
      </w:pPr>
    </w:p>
    <w:p w14:paraId="6E375B5C" w14:textId="77777777" w:rsidR="00792528" w:rsidRDefault="005124B6">
      <w:pPr>
        <w:pStyle w:val="ListParagraph"/>
        <w:numPr>
          <w:ilvl w:val="0"/>
          <w:numId w:val="1"/>
        </w:numPr>
        <w:tabs>
          <w:tab w:val="left" w:pos="732"/>
        </w:tabs>
        <w:spacing w:line="259" w:lineRule="auto"/>
        <w:ind w:right="236"/>
        <w:rPr>
          <w:sz w:val="24"/>
        </w:rPr>
      </w:pPr>
      <w:r>
        <w:rPr>
          <w:sz w:val="24"/>
        </w:rPr>
        <w:t>Entwistle writes that C.S. Lewis addressed the issue of supernaturalism and sci</w:t>
      </w:r>
      <w:r>
        <w:rPr>
          <w:sz w:val="24"/>
        </w:rPr>
        <w:t>ence in</w:t>
      </w:r>
      <w:r>
        <w:rPr>
          <w:spacing w:val="-29"/>
          <w:sz w:val="24"/>
        </w:rPr>
        <w:t xml:space="preserve"> </w:t>
      </w:r>
      <w:r>
        <w:rPr>
          <w:sz w:val="24"/>
        </w:rPr>
        <w:t xml:space="preserve">his book </w:t>
      </w:r>
      <w:r>
        <w:rPr>
          <w:i/>
          <w:sz w:val="24"/>
        </w:rPr>
        <w:t>Miracles</w:t>
      </w:r>
      <w:r>
        <w:rPr>
          <w:sz w:val="24"/>
        </w:rPr>
        <w:t>. What statement best explains how Lewis viewed this</w:t>
      </w:r>
      <w:r>
        <w:rPr>
          <w:spacing w:val="-17"/>
          <w:sz w:val="24"/>
        </w:rPr>
        <w:t xml:space="preserve"> </w:t>
      </w:r>
      <w:r>
        <w:rPr>
          <w:sz w:val="24"/>
        </w:rPr>
        <w:t>phenomenon?</w:t>
      </w:r>
    </w:p>
    <w:p w14:paraId="5CB8C631" w14:textId="77777777" w:rsidR="00792528" w:rsidRDefault="00792528">
      <w:pPr>
        <w:pStyle w:val="BodyText"/>
        <w:ind w:left="0"/>
        <w:rPr>
          <w:sz w:val="26"/>
        </w:rPr>
      </w:pPr>
    </w:p>
    <w:p w14:paraId="379823B0" w14:textId="77777777" w:rsidR="00792528" w:rsidRDefault="005124B6">
      <w:pPr>
        <w:pStyle w:val="ListParagraph"/>
        <w:numPr>
          <w:ilvl w:val="0"/>
          <w:numId w:val="1"/>
        </w:numPr>
        <w:tabs>
          <w:tab w:val="left" w:pos="732"/>
        </w:tabs>
        <w:spacing w:line="259" w:lineRule="auto"/>
        <w:ind w:right="194"/>
        <w:rPr>
          <w:sz w:val="24"/>
        </w:rPr>
      </w:pPr>
      <w:r>
        <w:rPr>
          <w:sz w:val="24"/>
        </w:rPr>
        <w:t>Millard Erikson, according to Entwistle, observed that there are three general views of</w:t>
      </w:r>
      <w:r>
        <w:rPr>
          <w:spacing w:val="-29"/>
          <w:sz w:val="24"/>
        </w:rPr>
        <w:t xml:space="preserve"> </w:t>
      </w:r>
      <w:r>
        <w:rPr>
          <w:sz w:val="24"/>
        </w:rPr>
        <w:t>the character of imago Dei. What is NOT one of his</w:t>
      </w:r>
      <w:r>
        <w:rPr>
          <w:spacing w:val="-9"/>
          <w:sz w:val="24"/>
        </w:rPr>
        <w:t xml:space="preserve"> </w:t>
      </w:r>
      <w:r>
        <w:rPr>
          <w:sz w:val="24"/>
        </w:rPr>
        <w:t>views?</w:t>
      </w:r>
    </w:p>
    <w:p w14:paraId="629DE144" w14:textId="77777777" w:rsidR="00792528" w:rsidRDefault="00792528">
      <w:pPr>
        <w:pStyle w:val="BodyText"/>
        <w:ind w:left="0"/>
        <w:rPr>
          <w:sz w:val="26"/>
        </w:rPr>
      </w:pPr>
    </w:p>
    <w:p w14:paraId="5DD7CEBC" w14:textId="77777777" w:rsidR="00792528" w:rsidRDefault="00792528">
      <w:pPr>
        <w:pStyle w:val="BodyText"/>
        <w:spacing w:before="6"/>
        <w:ind w:left="0"/>
        <w:rPr>
          <w:sz w:val="27"/>
        </w:rPr>
      </w:pPr>
    </w:p>
    <w:p w14:paraId="3B22E4C1" w14:textId="77777777" w:rsidR="00792528" w:rsidRDefault="005124B6">
      <w:pPr>
        <w:pStyle w:val="ListParagraph"/>
        <w:numPr>
          <w:ilvl w:val="0"/>
          <w:numId w:val="1"/>
        </w:numPr>
        <w:tabs>
          <w:tab w:val="left" w:pos="732"/>
        </w:tabs>
        <w:spacing w:line="259" w:lineRule="auto"/>
        <w:ind w:right="423"/>
        <w:rPr>
          <w:sz w:val="24"/>
        </w:rPr>
      </w:pPr>
      <w:r>
        <w:rPr>
          <w:sz w:val="24"/>
        </w:rPr>
        <w:t>Entwistle mentions five keys to a Christian Theocentric worldview. Which answer was NOT</w:t>
      </w:r>
      <w:r>
        <w:rPr>
          <w:spacing w:val="-2"/>
          <w:sz w:val="24"/>
        </w:rPr>
        <w:t xml:space="preserve"> </w:t>
      </w:r>
      <w:r>
        <w:rPr>
          <w:sz w:val="24"/>
        </w:rPr>
        <w:t>mentioned?</w:t>
      </w:r>
    </w:p>
    <w:p w14:paraId="44AE8D84" w14:textId="77777777" w:rsidR="00792528" w:rsidRDefault="00792528">
      <w:pPr>
        <w:pStyle w:val="BodyText"/>
        <w:spacing w:before="9"/>
        <w:ind w:left="0"/>
        <w:rPr>
          <w:sz w:val="25"/>
        </w:rPr>
      </w:pPr>
    </w:p>
    <w:p w14:paraId="7777CCC7" w14:textId="77777777" w:rsidR="00792528" w:rsidRDefault="005124B6">
      <w:pPr>
        <w:pStyle w:val="ListParagraph"/>
        <w:numPr>
          <w:ilvl w:val="0"/>
          <w:numId w:val="1"/>
        </w:numPr>
        <w:tabs>
          <w:tab w:val="left" w:pos="732"/>
        </w:tabs>
        <w:spacing w:before="1"/>
        <w:ind w:hanging="361"/>
        <w:rPr>
          <w:sz w:val="24"/>
        </w:rPr>
      </w:pPr>
      <w:r>
        <w:rPr>
          <w:sz w:val="24"/>
        </w:rPr>
        <w:t>What are</w:t>
      </w:r>
      <w:r>
        <w:rPr>
          <w:sz w:val="24"/>
        </w:rPr>
        <w:t xml:space="preserve"> the five models of integration discussed by</w:t>
      </w:r>
      <w:r>
        <w:rPr>
          <w:spacing w:val="-17"/>
          <w:sz w:val="24"/>
        </w:rPr>
        <w:t xml:space="preserve"> </w:t>
      </w:r>
      <w:r>
        <w:rPr>
          <w:sz w:val="24"/>
        </w:rPr>
        <w:t>Entwistle?</w:t>
      </w:r>
    </w:p>
    <w:p w14:paraId="49F7E79A" w14:textId="77777777" w:rsidR="00792528" w:rsidRDefault="00792528">
      <w:pPr>
        <w:pStyle w:val="BodyText"/>
        <w:spacing w:before="11"/>
        <w:ind w:left="0"/>
        <w:rPr>
          <w:sz w:val="27"/>
        </w:rPr>
      </w:pPr>
    </w:p>
    <w:p w14:paraId="467CDBC8" w14:textId="77777777" w:rsidR="00792528" w:rsidRDefault="005124B6">
      <w:pPr>
        <w:pStyle w:val="ListParagraph"/>
        <w:numPr>
          <w:ilvl w:val="0"/>
          <w:numId w:val="1"/>
        </w:numPr>
        <w:tabs>
          <w:tab w:val="left" w:pos="732"/>
        </w:tabs>
        <w:spacing w:line="259" w:lineRule="auto"/>
        <w:ind w:right="151"/>
        <w:rPr>
          <w:sz w:val="24"/>
        </w:rPr>
      </w:pPr>
      <w:r>
        <w:rPr>
          <w:sz w:val="24"/>
        </w:rPr>
        <w:t>McMinn writes about six personal and professional challenges facing Christian</w:t>
      </w:r>
      <w:r>
        <w:rPr>
          <w:spacing w:val="-31"/>
          <w:sz w:val="24"/>
        </w:rPr>
        <w:t xml:space="preserve"> </w:t>
      </w:r>
      <w:r>
        <w:rPr>
          <w:sz w:val="24"/>
        </w:rPr>
        <w:t>counselors as they confront interdisciplinary integration. Which choice is NOT one of</w:t>
      </w:r>
      <w:r>
        <w:rPr>
          <w:spacing w:val="-24"/>
          <w:sz w:val="24"/>
        </w:rPr>
        <w:t xml:space="preserve"> </w:t>
      </w:r>
      <w:r>
        <w:rPr>
          <w:sz w:val="24"/>
        </w:rPr>
        <w:t>them?</w:t>
      </w:r>
    </w:p>
    <w:p w14:paraId="3F086385" w14:textId="77777777" w:rsidR="00792528" w:rsidRDefault="00792528">
      <w:pPr>
        <w:pStyle w:val="BodyText"/>
        <w:spacing w:before="9"/>
        <w:ind w:left="0"/>
        <w:rPr>
          <w:sz w:val="25"/>
        </w:rPr>
      </w:pPr>
    </w:p>
    <w:p w14:paraId="3FDEB351" w14:textId="77777777" w:rsidR="00792528" w:rsidRDefault="005124B6">
      <w:pPr>
        <w:pStyle w:val="ListParagraph"/>
        <w:numPr>
          <w:ilvl w:val="0"/>
          <w:numId w:val="1"/>
        </w:numPr>
        <w:tabs>
          <w:tab w:val="left" w:pos="732"/>
        </w:tabs>
        <w:spacing w:line="259" w:lineRule="auto"/>
        <w:ind w:right="133"/>
        <w:rPr>
          <w:sz w:val="24"/>
        </w:rPr>
      </w:pPr>
      <w:r>
        <w:rPr>
          <w:sz w:val="24"/>
        </w:rPr>
        <w:t>McMinn writes about many dif</w:t>
      </w:r>
      <w:r>
        <w:rPr>
          <w:sz w:val="24"/>
        </w:rPr>
        <w:t>ferent challenges that Christian counselors will face as</w:t>
      </w:r>
      <w:r>
        <w:rPr>
          <w:spacing w:val="-26"/>
          <w:sz w:val="24"/>
        </w:rPr>
        <w:t xml:space="preserve"> </w:t>
      </w:r>
      <w:r>
        <w:rPr>
          <w:sz w:val="24"/>
        </w:rPr>
        <w:t>they confront interdisciplinary integration. Which choice is NOT one of</w:t>
      </w:r>
      <w:r>
        <w:rPr>
          <w:spacing w:val="-11"/>
          <w:sz w:val="24"/>
        </w:rPr>
        <w:t xml:space="preserve"> </w:t>
      </w:r>
      <w:r>
        <w:rPr>
          <w:sz w:val="24"/>
        </w:rPr>
        <w:t>them?</w:t>
      </w:r>
    </w:p>
    <w:p w14:paraId="5D9207A3" w14:textId="77777777" w:rsidR="00792528" w:rsidRDefault="00792528">
      <w:pPr>
        <w:pStyle w:val="BodyText"/>
        <w:spacing w:before="9"/>
        <w:ind w:left="0"/>
        <w:rPr>
          <w:sz w:val="25"/>
        </w:rPr>
      </w:pPr>
    </w:p>
    <w:p w14:paraId="463BD08E" w14:textId="77777777" w:rsidR="00792528" w:rsidRDefault="005124B6">
      <w:pPr>
        <w:pStyle w:val="ListParagraph"/>
        <w:numPr>
          <w:ilvl w:val="0"/>
          <w:numId w:val="1"/>
        </w:numPr>
        <w:tabs>
          <w:tab w:val="left" w:pos="732"/>
          <w:tab w:val="left" w:pos="5501"/>
          <w:tab w:val="left" w:pos="6581"/>
        </w:tabs>
        <w:spacing w:line="259" w:lineRule="auto"/>
        <w:ind w:right="1017"/>
        <w:rPr>
          <w:sz w:val="24"/>
        </w:rPr>
      </w:pPr>
      <w:r>
        <w:rPr>
          <w:sz w:val="24"/>
        </w:rPr>
        <w:t>McMinn believes that “Christian counseling is more complex than other forms</w:t>
      </w:r>
      <w:r>
        <w:rPr>
          <w:spacing w:val="-20"/>
          <w:sz w:val="24"/>
        </w:rPr>
        <w:t xml:space="preserve"> </w:t>
      </w:r>
      <w:r>
        <w:rPr>
          <w:sz w:val="24"/>
        </w:rPr>
        <w:t>of counseling because our</w:t>
      </w:r>
      <w:r>
        <w:rPr>
          <w:spacing w:val="-6"/>
          <w:sz w:val="24"/>
        </w:rPr>
        <w:t xml:space="preserve"> </w:t>
      </w:r>
      <w:r>
        <w:rPr>
          <w:sz w:val="24"/>
        </w:rPr>
        <w:t>goals</w:t>
      </w:r>
      <w:r>
        <w:rPr>
          <w:spacing w:val="-2"/>
          <w:sz w:val="24"/>
        </w:rPr>
        <w:t xml:space="preserve"> </w:t>
      </w:r>
      <w:r>
        <w:rPr>
          <w:sz w:val="24"/>
        </w:rPr>
        <w:t>are</w:t>
      </w:r>
      <w:r>
        <w:rPr>
          <w:sz w:val="24"/>
          <w:u w:val="single"/>
        </w:rPr>
        <w:t xml:space="preserve"> </w:t>
      </w:r>
      <w:r>
        <w:rPr>
          <w:sz w:val="24"/>
          <w:u w:val="single"/>
        </w:rPr>
        <w:tab/>
      </w:r>
      <w:r>
        <w:rPr>
          <w:sz w:val="24"/>
        </w:rPr>
        <w:t>_</w:t>
      </w:r>
      <w:r>
        <w:rPr>
          <w:sz w:val="24"/>
          <w:u w:val="single"/>
        </w:rPr>
        <w:t xml:space="preserve"> </w:t>
      </w:r>
      <w:r>
        <w:rPr>
          <w:sz w:val="24"/>
          <w:u w:val="single"/>
        </w:rPr>
        <w:tab/>
      </w:r>
      <w:r>
        <w:rPr>
          <w:sz w:val="24"/>
        </w:rPr>
        <w:t>.”</w:t>
      </w:r>
    </w:p>
    <w:p w14:paraId="7FBCB757" w14:textId="77777777" w:rsidR="00792528" w:rsidRDefault="00792528">
      <w:pPr>
        <w:pStyle w:val="BodyText"/>
        <w:spacing w:before="9"/>
        <w:ind w:left="0"/>
        <w:rPr>
          <w:sz w:val="25"/>
        </w:rPr>
      </w:pPr>
    </w:p>
    <w:p w14:paraId="05D28A0E" w14:textId="77777777" w:rsidR="00792528" w:rsidRDefault="005124B6">
      <w:pPr>
        <w:pStyle w:val="ListParagraph"/>
        <w:numPr>
          <w:ilvl w:val="0"/>
          <w:numId w:val="1"/>
        </w:numPr>
        <w:tabs>
          <w:tab w:val="left" w:pos="732"/>
          <w:tab w:val="left" w:pos="5525"/>
        </w:tabs>
        <w:spacing w:line="261" w:lineRule="auto"/>
        <w:ind w:right="142"/>
        <w:rPr>
          <w:sz w:val="24"/>
        </w:rPr>
      </w:pPr>
      <w:r>
        <w:rPr>
          <w:sz w:val="24"/>
        </w:rPr>
        <w:t>McMinn uses the</w:t>
      </w:r>
      <w:r>
        <w:rPr>
          <w:spacing w:val="-4"/>
          <w:sz w:val="24"/>
        </w:rPr>
        <w:t xml:space="preserve"> </w:t>
      </w:r>
      <w:r>
        <w:rPr>
          <w:sz w:val="24"/>
        </w:rPr>
        <w:t>term</w:t>
      </w:r>
      <w:r>
        <w:rPr>
          <w:spacing w:val="-3"/>
          <w:sz w:val="24"/>
        </w:rPr>
        <w:t xml:space="preserve"> </w:t>
      </w:r>
      <w:r>
        <w:rPr>
          <w:sz w:val="24"/>
        </w:rPr>
        <w:t>_</w:t>
      </w:r>
      <w:r>
        <w:rPr>
          <w:sz w:val="24"/>
          <w:u w:val="single"/>
        </w:rPr>
        <w:t xml:space="preserve"> </w:t>
      </w:r>
      <w:r>
        <w:rPr>
          <w:sz w:val="24"/>
          <w:u w:val="single"/>
        </w:rPr>
        <w:tab/>
      </w:r>
      <w:r>
        <w:rPr>
          <w:sz w:val="24"/>
        </w:rPr>
        <w:t>counselor to describe a counselor who</w:t>
      </w:r>
      <w:r>
        <w:rPr>
          <w:spacing w:val="-11"/>
          <w:sz w:val="24"/>
        </w:rPr>
        <w:t xml:space="preserve"> </w:t>
      </w:r>
      <w:r>
        <w:rPr>
          <w:sz w:val="24"/>
        </w:rPr>
        <w:t>is able to consider simultaneously: psychology, theology, and</w:t>
      </w:r>
      <w:r>
        <w:rPr>
          <w:spacing w:val="-12"/>
          <w:sz w:val="24"/>
        </w:rPr>
        <w:t xml:space="preserve"> </w:t>
      </w:r>
      <w:r>
        <w:rPr>
          <w:sz w:val="24"/>
        </w:rPr>
        <w:t>spirituality.</w:t>
      </w:r>
    </w:p>
    <w:p w14:paraId="790701E4" w14:textId="77777777" w:rsidR="00792528" w:rsidRDefault="00792528">
      <w:pPr>
        <w:pStyle w:val="BodyText"/>
        <w:spacing w:before="6"/>
        <w:ind w:left="0"/>
        <w:rPr>
          <w:sz w:val="25"/>
        </w:rPr>
      </w:pPr>
    </w:p>
    <w:p w14:paraId="1CE07A9F" w14:textId="77777777" w:rsidR="00792528" w:rsidRDefault="005124B6">
      <w:pPr>
        <w:pStyle w:val="ListParagraph"/>
        <w:numPr>
          <w:ilvl w:val="0"/>
          <w:numId w:val="1"/>
        </w:numPr>
        <w:tabs>
          <w:tab w:val="left" w:pos="732"/>
        </w:tabs>
        <w:ind w:hanging="361"/>
        <w:rPr>
          <w:sz w:val="24"/>
        </w:rPr>
      </w:pPr>
      <w:r>
        <w:rPr>
          <w:sz w:val="24"/>
        </w:rPr>
        <w:t>McMinn describes five ways to confront a client. What are</w:t>
      </w:r>
      <w:r>
        <w:rPr>
          <w:spacing w:val="-11"/>
          <w:sz w:val="24"/>
        </w:rPr>
        <w:t xml:space="preserve"> </w:t>
      </w:r>
      <w:r>
        <w:rPr>
          <w:sz w:val="24"/>
        </w:rPr>
        <w:t>they?</w:t>
      </w:r>
    </w:p>
    <w:p w14:paraId="6ACCE3BA" w14:textId="77777777" w:rsidR="00792528" w:rsidRDefault="00792528">
      <w:pPr>
        <w:pStyle w:val="BodyText"/>
        <w:spacing w:before="9"/>
        <w:ind w:left="0"/>
        <w:rPr>
          <w:sz w:val="27"/>
        </w:rPr>
      </w:pPr>
    </w:p>
    <w:p w14:paraId="514938BA" w14:textId="77777777" w:rsidR="00792528" w:rsidRDefault="005124B6">
      <w:pPr>
        <w:pStyle w:val="ListParagraph"/>
        <w:numPr>
          <w:ilvl w:val="0"/>
          <w:numId w:val="1"/>
        </w:numPr>
        <w:tabs>
          <w:tab w:val="left" w:pos="732"/>
        </w:tabs>
        <w:spacing w:line="259" w:lineRule="auto"/>
        <w:ind w:right="257"/>
        <w:rPr>
          <w:sz w:val="24"/>
        </w:rPr>
      </w:pPr>
      <w:r>
        <w:rPr>
          <w:sz w:val="24"/>
        </w:rPr>
        <w:t>What is NOT one of the personal and professional challenges facing Christian</w:t>
      </w:r>
      <w:r>
        <w:rPr>
          <w:spacing w:val="-30"/>
          <w:sz w:val="24"/>
        </w:rPr>
        <w:t xml:space="preserve"> </w:t>
      </w:r>
      <w:r>
        <w:rPr>
          <w:sz w:val="24"/>
        </w:rPr>
        <w:t>counselors according to</w:t>
      </w:r>
      <w:r>
        <w:rPr>
          <w:spacing w:val="-2"/>
          <w:sz w:val="24"/>
        </w:rPr>
        <w:t xml:space="preserve"> </w:t>
      </w:r>
      <w:r>
        <w:rPr>
          <w:sz w:val="24"/>
        </w:rPr>
        <w:t>McMinn?</w:t>
      </w:r>
    </w:p>
    <w:p w14:paraId="01120F9D" w14:textId="77777777" w:rsidR="00792528" w:rsidRDefault="00792528">
      <w:pPr>
        <w:spacing w:line="259" w:lineRule="auto"/>
        <w:rPr>
          <w:sz w:val="24"/>
        </w:rPr>
        <w:sectPr w:rsidR="00792528">
          <w:pgSz w:w="12240" w:h="15840"/>
          <w:pgMar w:top="1340" w:right="1340" w:bottom="280" w:left="1340" w:header="764" w:footer="0" w:gutter="0"/>
          <w:cols w:space="720"/>
        </w:sectPr>
      </w:pPr>
    </w:p>
    <w:p w14:paraId="2CEDBDEC" w14:textId="77777777" w:rsidR="00792528" w:rsidRDefault="005124B6">
      <w:pPr>
        <w:pStyle w:val="ListParagraph"/>
        <w:numPr>
          <w:ilvl w:val="0"/>
          <w:numId w:val="1"/>
        </w:numPr>
        <w:tabs>
          <w:tab w:val="left" w:pos="732"/>
        </w:tabs>
        <w:spacing w:before="79" w:line="259" w:lineRule="auto"/>
        <w:ind w:right="195"/>
        <w:rPr>
          <w:sz w:val="24"/>
        </w:rPr>
      </w:pPr>
      <w:r>
        <w:rPr>
          <w:sz w:val="24"/>
        </w:rPr>
        <w:lastRenderedPageBreak/>
        <w:t>Which of Entwistle’s models best describes the approach of Liberty University’s</w:t>
      </w:r>
      <w:r>
        <w:rPr>
          <w:spacing w:val="-31"/>
          <w:sz w:val="24"/>
        </w:rPr>
        <w:t xml:space="preserve"> </w:t>
      </w:r>
      <w:r>
        <w:rPr>
          <w:sz w:val="24"/>
        </w:rPr>
        <w:t>graduate counseling</w:t>
      </w:r>
      <w:r>
        <w:rPr>
          <w:spacing w:val="-4"/>
          <w:sz w:val="24"/>
        </w:rPr>
        <w:t xml:space="preserve"> </w:t>
      </w:r>
      <w:r>
        <w:rPr>
          <w:sz w:val="24"/>
        </w:rPr>
        <w:t>program?</w:t>
      </w:r>
    </w:p>
    <w:p w14:paraId="379BCFF1" w14:textId="77777777" w:rsidR="00792528" w:rsidRDefault="00792528">
      <w:pPr>
        <w:pStyle w:val="BodyText"/>
        <w:spacing w:before="9"/>
        <w:ind w:left="0"/>
        <w:rPr>
          <w:sz w:val="25"/>
        </w:rPr>
      </w:pPr>
    </w:p>
    <w:p w14:paraId="6F852149" w14:textId="77777777" w:rsidR="00792528" w:rsidRDefault="005124B6">
      <w:pPr>
        <w:pStyle w:val="ListParagraph"/>
        <w:numPr>
          <w:ilvl w:val="0"/>
          <w:numId w:val="1"/>
        </w:numPr>
        <w:tabs>
          <w:tab w:val="left" w:pos="732"/>
        </w:tabs>
        <w:spacing w:line="259" w:lineRule="auto"/>
        <w:ind w:right="119"/>
        <w:rPr>
          <w:sz w:val="24"/>
        </w:rPr>
      </w:pPr>
      <w:r>
        <w:rPr>
          <w:sz w:val="24"/>
        </w:rPr>
        <w:t>According to McMinn, ef</w:t>
      </w:r>
      <w:r>
        <w:rPr>
          <w:sz w:val="24"/>
        </w:rPr>
        <w:t>fective counseling requires an ongoing assessment of three</w:t>
      </w:r>
      <w:r>
        <w:rPr>
          <w:spacing w:val="-35"/>
          <w:sz w:val="24"/>
        </w:rPr>
        <w:t xml:space="preserve"> </w:t>
      </w:r>
      <w:r>
        <w:rPr>
          <w:sz w:val="24"/>
        </w:rPr>
        <w:t>areas. What is NOT one of those</w:t>
      </w:r>
      <w:r>
        <w:rPr>
          <w:spacing w:val="-7"/>
          <w:sz w:val="24"/>
        </w:rPr>
        <w:t xml:space="preserve"> </w:t>
      </w:r>
      <w:r>
        <w:rPr>
          <w:sz w:val="24"/>
        </w:rPr>
        <w:t>areas?</w:t>
      </w:r>
    </w:p>
    <w:p w14:paraId="615ACFAD" w14:textId="77777777" w:rsidR="00792528" w:rsidRDefault="00792528">
      <w:pPr>
        <w:pStyle w:val="BodyText"/>
        <w:ind w:left="0"/>
        <w:rPr>
          <w:sz w:val="26"/>
        </w:rPr>
      </w:pPr>
    </w:p>
    <w:p w14:paraId="73DDF7E3" w14:textId="77777777" w:rsidR="00792528" w:rsidRDefault="005124B6">
      <w:pPr>
        <w:pStyle w:val="ListParagraph"/>
        <w:numPr>
          <w:ilvl w:val="0"/>
          <w:numId w:val="1"/>
        </w:numPr>
        <w:tabs>
          <w:tab w:val="left" w:pos="732"/>
        </w:tabs>
        <w:spacing w:line="259" w:lineRule="auto"/>
        <w:ind w:right="878"/>
        <w:rPr>
          <w:sz w:val="24"/>
        </w:rPr>
      </w:pPr>
      <w:r>
        <w:rPr>
          <w:sz w:val="24"/>
        </w:rPr>
        <w:t>What is NOT one of the seven different types of prayer in counseling suggested</w:t>
      </w:r>
      <w:r>
        <w:rPr>
          <w:spacing w:val="-24"/>
          <w:sz w:val="24"/>
        </w:rPr>
        <w:t xml:space="preserve"> </w:t>
      </w:r>
      <w:r>
        <w:rPr>
          <w:sz w:val="24"/>
        </w:rPr>
        <w:t>by McMinn?</w:t>
      </w:r>
    </w:p>
    <w:p w14:paraId="257BA9B7" w14:textId="77777777" w:rsidR="00792528" w:rsidRDefault="00792528">
      <w:pPr>
        <w:pStyle w:val="BodyText"/>
        <w:spacing w:before="9"/>
        <w:ind w:left="0"/>
        <w:rPr>
          <w:sz w:val="25"/>
        </w:rPr>
      </w:pPr>
    </w:p>
    <w:p w14:paraId="142A9AD7" w14:textId="77777777" w:rsidR="00792528" w:rsidRDefault="005124B6">
      <w:pPr>
        <w:pStyle w:val="ListParagraph"/>
        <w:numPr>
          <w:ilvl w:val="0"/>
          <w:numId w:val="1"/>
        </w:numPr>
        <w:tabs>
          <w:tab w:val="left" w:pos="732"/>
        </w:tabs>
        <w:spacing w:before="1" w:line="259" w:lineRule="auto"/>
        <w:ind w:right="571"/>
        <w:rPr>
          <w:sz w:val="24"/>
        </w:rPr>
      </w:pPr>
      <w:r>
        <w:rPr>
          <w:sz w:val="24"/>
        </w:rPr>
        <w:t>When faced with the reality of fallen human nature, McMinn believe</w:t>
      </w:r>
      <w:r>
        <w:rPr>
          <w:sz w:val="24"/>
        </w:rPr>
        <w:t>s we are left</w:t>
      </w:r>
      <w:r>
        <w:rPr>
          <w:spacing w:val="-30"/>
          <w:sz w:val="24"/>
        </w:rPr>
        <w:t xml:space="preserve"> </w:t>
      </w:r>
      <w:r>
        <w:rPr>
          <w:sz w:val="24"/>
        </w:rPr>
        <w:t>with three choices. What are</w:t>
      </w:r>
      <w:r>
        <w:rPr>
          <w:spacing w:val="-10"/>
          <w:sz w:val="24"/>
        </w:rPr>
        <w:t xml:space="preserve"> </w:t>
      </w:r>
      <w:r>
        <w:rPr>
          <w:sz w:val="24"/>
        </w:rPr>
        <w:t>they?</w:t>
      </w:r>
    </w:p>
    <w:p w14:paraId="4182D6EA" w14:textId="77777777" w:rsidR="00792528" w:rsidRDefault="00792528">
      <w:pPr>
        <w:pStyle w:val="BodyText"/>
        <w:spacing w:before="9"/>
        <w:ind w:left="0"/>
        <w:rPr>
          <w:sz w:val="25"/>
        </w:rPr>
      </w:pPr>
    </w:p>
    <w:p w14:paraId="537B9A4F" w14:textId="77777777" w:rsidR="00792528" w:rsidRDefault="005124B6">
      <w:pPr>
        <w:pStyle w:val="ListParagraph"/>
        <w:numPr>
          <w:ilvl w:val="0"/>
          <w:numId w:val="1"/>
        </w:numPr>
        <w:tabs>
          <w:tab w:val="left" w:pos="732"/>
        </w:tabs>
        <w:ind w:hanging="361"/>
        <w:rPr>
          <w:sz w:val="24"/>
        </w:rPr>
      </w:pPr>
      <w:r>
        <w:rPr>
          <w:sz w:val="24"/>
        </w:rPr>
        <w:t>What is NOT one of the eight points in the “Reasons for Forgiveness</w:t>
      </w:r>
      <w:r>
        <w:rPr>
          <w:spacing w:val="-15"/>
          <w:sz w:val="24"/>
        </w:rPr>
        <w:t xml:space="preserve"> </w:t>
      </w:r>
      <w:r>
        <w:rPr>
          <w:sz w:val="24"/>
        </w:rPr>
        <w:t>Scale”?</w:t>
      </w:r>
    </w:p>
    <w:p w14:paraId="47DBB798" w14:textId="77777777" w:rsidR="00792528" w:rsidRDefault="00792528">
      <w:pPr>
        <w:pStyle w:val="BodyText"/>
        <w:spacing w:before="8"/>
        <w:ind w:left="0"/>
        <w:rPr>
          <w:sz w:val="27"/>
        </w:rPr>
      </w:pPr>
    </w:p>
    <w:p w14:paraId="531F1577" w14:textId="77777777" w:rsidR="00792528" w:rsidRDefault="005124B6">
      <w:pPr>
        <w:pStyle w:val="ListParagraph"/>
        <w:numPr>
          <w:ilvl w:val="0"/>
          <w:numId w:val="1"/>
        </w:numPr>
        <w:tabs>
          <w:tab w:val="left" w:pos="732"/>
        </w:tabs>
        <w:spacing w:before="1" w:line="259" w:lineRule="auto"/>
        <w:ind w:right="1064"/>
        <w:rPr>
          <w:sz w:val="24"/>
        </w:rPr>
      </w:pPr>
      <w:r>
        <w:rPr>
          <w:sz w:val="24"/>
        </w:rPr>
        <w:t>Citing Walsh and Middleton, Entwistle points out that worldviews ask four</w:t>
      </w:r>
      <w:r>
        <w:rPr>
          <w:spacing w:val="-21"/>
          <w:sz w:val="24"/>
        </w:rPr>
        <w:t xml:space="preserve"> </w:t>
      </w:r>
      <w:r>
        <w:rPr>
          <w:sz w:val="24"/>
        </w:rPr>
        <w:t>basic questions. What is NOT one of</w:t>
      </w:r>
      <w:r>
        <w:rPr>
          <w:spacing w:val="-9"/>
          <w:sz w:val="24"/>
        </w:rPr>
        <w:t xml:space="preserve"> </w:t>
      </w:r>
      <w:r>
        <w:rPr>
          <w:sz w:val="24"/>
        </w:rPr>
        <w:t>these?</w:t>
      </w:r>
    </w:p>
    <w:p w14:paraId="6A874880" w14:textId="77777777" w:rsidR="00792528" w:rsidRDefault="00792528">
      <w:pPr>
        <w:pStyle w:val="BodyText"/>
        <w:ind w:left="0"/>
        <w:rPr>
          <w:sz w:val="26"/>
        </w:rPr>
      </w:pPr>
    </w:p>
    <w:p w14:paraId="62F54145" w14:textId="77777777" w:rsidR="00792528" w:rsidRDefault="005124B6">
      <w:pPr>
        <w:pStyle w:val="ListParagraph"/>
        <w:numPr>
          <w:ilvl w:val="0"/>
          <w:numId w:val="1"/>
        </w:numPr>
        <w:tabs>
          <w:tab w:val="left" w:pos="732"/>
          <w:tab w:val="left" w:pos="5158"/>
        </w:tabs>
        <w:spacing w:line="259" w:lineRule="auto"/>
        <w:ind w:right="128"/>
        <w:rPr>
          <w:sz w:val="24"/>
        </w:rPr>
      </w:pPr>
      <w:r>
        <w:rPr>
          <w:sz w:val="24"/>
        </w:rPr>
        <w:t>According to</w:t>
      </w:r>
      <w:r>
        <w:rPr>
          <w:spacing w:val="-6"/>
          <w:sz w:val="24"/>
        </w:rPr>
        <w:t xml:space="preserve"> </w:t>
      </w:r>
      <w:r>
        <w:rPr>
          <w:sz w:val="24"/>
        </w:rPr>
        <w:t>Entwistle,</w:t>
      </w:r>
      <w:r>
        <w:rPr>
          <w:spacing w:val="-2"/>
          <w:sz w:val="24"/>
        </w:rPr>
        <w:t xml:space="preserve"> </w:t>
      </w:r>
      <w:r>
        <w:rPr>
          <w:sz w:val="24"/>
        </w:rPr>
        <w:t>the</w:t>
      </w:r>
      <w:r>
        <w:rPr>
          <w:sz w:val="24"/>
          <w:u w:val="single"/>
        </w:rPr>
        <w:t xml:space="preserve"> </w:t>
      </w:r>
      <w:r>
        <w:rPr>
          <w:sz w:val="24"/>
          <w:u w:val="single"/>
        </w:rPr>
        <w:tab/>
      </w:r>
      <w:r>
        <w:rPr>
          <w:sz w:val="24"/>
        </w:rPr>
        <w:t>model is based on the belief that</w:t>
      </w:r>
      <w:r>
        <w:rPr>
          <w:spacing w:val="-14"/>
          <w:sz w:val="24"/>
        </w:rPr>
        <w:t xml:space="preserve"> </w:t>
      </w:r>
      <w:r>
        <w:rPr>
          <w:sz w:val="24"/>
        </w:rPr>
        <w:t>psychology and theology/Christianity are mutually exclusive and incompatible with each</w:t>
      </w:r>
      <w:r>
        <w:rPr>
          <w:spacing w:val="-19"/>
          <w:sz w:val="24"/>
        </w:rPr>
        <w:t xml:space="preserve"> </w:t>
      </w:r>
      <w:r>
        <w:rPr>
          <w:sz w:val="24"/>
        </w:rPr>
        <w:t>other.</w:t>
      </w:r>
    </w:p>
    <w:p w14:paraId="75D5EE0C" w14:textId="77777777" w:rsidR="00792528" w:rsidRDefault="00792528">
      <w:pPr>
        <w:pStyle w:val="BodyText"/>
        <w:spacing w:before="9"/>
        <w:ind w:left="0"/>
        <w:rPr>
          <w:sz w:val="25"/>
        </w:rPr>
      </w:pPr>
    </w:p>
    <w:p w14:paraId="2B1A3779" w14:textId="77777777" w:rsidR="00792528" w:rsidRDefault="005124B6">
      <w:pPr>
        <w:pStyle w:val="ListParagraph"/>
        <w:numPr>
          <w:ilvl w:val="0"/>
          <w:numId w:val="1"/>
        </w:numPr>
        <w:tabs>
          <w:tab w:val="left" w:pos="732"/>
          <w:tab w:val="left" w:pos="8852"/>
          <w:tab w:val="left" w:pos="9386"/>
        </w:tabs>
        <w:spacing w:line="259" w:lineRule="auto"/>
        <w:ind w:right="171"/>
        <w:rPr>
          <w:sz w:val="24"/>
        </w:rPr>
      </w:pPr>
      <w:r>
        <w:rPr>
          <w:sz w:val="24"/>
        </w:rPr>
        <w:t>According to Entwistle, there are two versions of the Enemies model.</w:t>
      </w:r>
      <w:r>
        <w:rPr>
          <w:spacing w:val="-26"/>
          <w:sz w:val="24"/>
        </w:rPr>
        <w:t xml:space="preserve"> </w:t>
      </w:r>
      <w:r>
        <w:rPr>
          <w:sz w:val="24"/>
        </w:rPr>
        <w:t>The</w:t>
      </w:r>
      <w:r>
        <w:rPr>
          <w:spacing w:val="-4"/>
          <w:sz w:val="24"/>
        </w:rPr>
        <w:t xml:space="preserve"> </w:t>
      </w:r>
      <w:r>
        <w:rPr>
          <w:spacing w:val="4"/>
          <w:sz w:val="24"/>
        </w:rPr>
        <w:t>_</w:t>
      </w:r>
      <w:r>
        <w:rPr>
          <w:w w:val="99"/>
          <w:sz w:val="24"/>
          <w:u w:val="single"/>
        </w:rPr>
        <w:t xml:space="preserve"> </w:t>
      </w:r>
      <w:r>
        <w:rPr>
          <w:sz w:val="24"/>
          <w:u w:val="single"/>
        </w:rPr>
        <w:tab/>
      </w:r>
      <w:r>
        <w:rPr>
          <w:sz w:val="24"/>
          <w:u w:val="single"/>
        </w:rPr>
        <w:tab/>
      </w:r>
      <w:r>
        <w:rPr>
          <w:sz w:val="24"/>
        </w:rPr>
        <w:t xml:space="preserve"> combatants are antagonistic toward religious belief</w:t>
      </w:r>
      <w:r>
        <w:rPr>
          <w:spacing w:val="-19"/>
          <w:sz w:val="24"/>
        </w:rPr>
        <w:t xml:space="preserve"> </w:t>
      </w:r>
      <w:r>
        <w:rPr>
          <w:sz w:val="24"/>
        </w:rPr>
        <w:t>whereas</w:t>
      </w:r>
      <w:r>
        <w:rPr>
          <w:spacing w:val="-3"/>
          <w:sz w:val="24"/>
        </w:rPr>
        <w:t xml:space="preserve"> </w:t>
      </w:r>
      <w:r>
        <w:rPr>
          <w:sz w:val="24"/>
        </w:rPr>
        <w:t>the</w:t>
      </w:r>
      <w:r>
        <w:rPr>
          <w:spacing w:val="-3"/>
          <w:sz w:val="24"/>
        </w:rPr>
        <w:t xml:space="preserve"> </w:t>
      </w:r>
      <w:r>
        <w:rPr>
          <w:w w:val="99"/>
          <w:sz w:val="24"/>
          <w:u w:val="single"/>
        </w:rPr>
        <w:t xml:space="preserve"> </w:t>
      </w:r>
      <w:r>
        <w:rPr>
          <w:sz w:val="24"/>
          <w:u w:val="single"/>
        </w:rPr>
        <w:tab/>
      </w:r>
      <w:r>
        <w:rPr>
          <w:sz w:val="24"/>
        </w:rPr>
        <w:t xml:space="preserve"> combatants see p</w:t>
      </w:r>
      <w:r>
        <w:rPr>
          <w:sz w:val="24"/>
        </w:rPr>
        <w:t>sychology as the</w:t>
      </w:r>
      <w:r>
        <w:rPr>
          <w:spacing w:val="-12"/>
          <w:sz w:val="24"/>
        </w:rPr>
        <w:t xml:space="preserve"> </w:t>
      </w:r>
      <w:r>
        <w:rPr>
          <w:sz w:val="24"/>
        </w:rPr>
        <w:t>enemy.</w:t>
      </w:r>
    </w:p>
    <w:p w14:paraId="27CEF334" w14:textId="77777777" w:rsidR="00792528" w:rsidRDefault="00792528">
      <w:pPr>
        <w:pStyle w:val="BodyText"/>
        <w:spacing w:before="9"/>
        <w:ind w:left="0"/>
        <w:rPr>
          <w:sz w:val="25"/>
        </w:rPr>
      </w:pPr>
    </w:p>
    <w:p w14:paraId="4954C7FD" w14:textId="77777777" w:rsidR="00792528" w:rsidRDefault="005124B6">
      <w:pPr>
        <w:pStyle w:val="ListParagraph"/>
        <w:numPr>
          <w:ilvl w:val="0"/>
          <w:numId w:val="1"/>
        </w:numPr>
        <w:tabs>
          <w:tab w:val="left" w:pos="732"/>
          <w:tab w:val="left" w:pos="7948"/>
        </w:tabs>
        <w:spacing w:line="259" w:lineRule="auto"/>
        <w:ind w:right="224"/>
        <w:rPr>
          <w:sz w:val="24"/>
        </w:rPr>
      </w:pPr>
      <w:r>
        <w:rPr>
          <w:sz w:val="24"/>
        </w:rPr>
        <w:t>According to Entwistle, there are two types</w:t>
      </w:r>
      <w:r>
        <w:rPr>
          <w:spacing w:val="-16"/>
          <w:sz w:val="24"/>
        </w:rPr>
        <w:t xml:space="preserve"> </w:t>
      </w:r>
      <w:r>
        <w:rPr>
          <w:sz w:val="24"/>
        </w:rPr>
        <w:t>of</w:t>
      </w:r>
      <w:r>
        <w:rPr>
          <w:spacing w:val="-4"/>
          <w:sz w:val="24"/>
        </w:rPr>
        <w:t xml:space="preserve"> </w:t>
      </w:r>
      <w:r>
        <w:rPr>
          <w:sz w:val="24"/>
        </w:rPr>
        <w:t>Spies:</w:t>
      </w:r>
      <w:r>
        <w:rPr>
          <w:sz w:val="24"/>
          <w:u w:val="single"/>
        </w:rPr>
        <w:t xml:space="preserve"> </w:t>
      </w:r>
      <w:r>
        <w:rPr>
          <w:sz w:val="24"/>
          <w:u w:val="single"/>
        </w:rPr>
        <w:tab/>
      </w:r>
      <w:r>
        <w:rPr>
          <w:spacing w:val="-1"/>
          <w:sz w:val="24"/>
        </w:rPr>
        <w:t xml:space="preserve">(psychologists </w:t>
      </w:r>
      <w:r>
        <w:rPr>
          <w:sz w:val="24"/>
        </w:rPr>
        <w:t>who seek to identify religious elements that have psychological benefits)</w:t>
      </w:r>
      <w:r>
        <w:rPr>
          <w:spacing w:val="-19"/>
          <w:sz w:val="24"/>
        </w:rPr>
        <w:t xml:space="preserve"> </w:t>
      </w:r>
      <w:r>
        <w:rPr>
          <w:sz w:val="24"/>
        </w:rPr>
        <w:t>and</w:t>
      </w:r>
    </w:p>
    <w:p w14:paraId="5489144B" w14:textId="77777777" w:rsidR="00792528" w:rsidRDefault="005124B6">
      <w:pPr>
        <w:pStyle w:val="BodyText"/>
        <w:tabs>
          <w:tab w:val="left" w:pos="2344"/>
        </w:tabs>
        <w:spacing w:line="261" w:lineRule="auto"/>
        <w:ind w:right="932"/>
      </w:pPr>
      <w:r>
        <w:rPr>
          <w:w w:val="99"/>
          <w:u w:val="single"/>
        </w:rPr>
        <w:t xml:space="preserve"> </w:t>
      </w:r>
      <w:r>
        <w:rPr>
          <w:u w:val="single"/>
        </w:rPr>
        <w:tab/>
      </w:r>
      <w:r>
        <w:t>(those who practice a watered-down religion and are interested</w:t>
      </w:r>
      <w:r>
        <w:rPr>
          <w:spacing w:val="-23"/>
        </w:rPr>
        <w:t xml:space="preserve"> </w:t>
      </w:r>
      <w:r>
        <w:t>in proclaiming its</w:t>
      </w:r>
      <w:r>
        <w:t xml:space="preserve"> psychological</w:t>
      </w:r>
      <w:r>
        <w:rPr>
          <w:spacing w:val="-6"/>
        </w:rPr>
        <w:t xml:space="preserve"> </w:t>
      </w:r>
      <w:r>
        <w:t>benefits).</w:t>
      </w:r>
    </w:p>
    <w:p w14:paraId="29DC63DA" w14:textId="77777777" w:rsidR="00792528" w:rsidRDefault="00792528">
      <w:pPr>
        <w:pStyle w:val="BodyText"/>
        <w:spacing w:before="5"/>
        <w:ind w:left="0"/>
        <w:rPr>
          <w:sz w:val="25"/>
        </w:rPr>
      </w:pPr>
    </w:p>
    <w:p w14:paraId="06EF7D89" w14:textId="77777777" w:rsidR="00792528" w:rsidRDefault="005124B6">
      <w:pPr>
        <w:pStyle w:val="ListParagraph"/>
        <w:numPr>
          <w:ilvl w:val="0"/>
          <w:numId w:val="1"/>
        </w:numPr>
        <w:tabs>
          <w:tab w:val="left" w:pos="732"/>
          <w:tab w:val="left" w:pos="5877"/>
        </w:tabs>
        <w:spacing w:line="259" w:lineRule="auto"/>
        <w:ind w:right="156"/>
        <w:rPr>
          <w:sz w:val="24"/>
        </w:rPr>
      </w:pPr>
      <w:r>
        <w:rPr>
          <w:sz w:val="24"/>
        </w:rPr>
        <w:t>According to</w:t>
      </w:r>
      <w:r>
        <w:rPr>
          <w:spacing w:val="-6"/>
          <w:sz w:val="24"/>
        </w:rPr>
        <w:t xml:space="preserve"> </w:t>
      </w:r>
      <w:r>
        <w:rPr>
          <w:sz w:val="24"/>
        </w:rPr>
        <w:t>Entwistle,</w:t>
      </w:r>
      <w:r>
        <w:rPr>
          <w:spacing w:val="-2"/>
          <w:sz w:val="24"/>
        </w:rPr>
        <w:t xml:space="preserve"> </w:t>
      </w:r>
      <w:r>
        <w:rPr>
          <w:sz w:val="24"/>
        </w:rPr>
        <w:t>the</w:t>
      </w:r>
      <w:r>
        <w:rPr>
          <w:sz w:val="24"/>
          <w:u w:val="single"/>
        </w:rPr>
        <w:t xml:space="preserve"> </w:t>
      </w:r>
      <w:r>
        <w:rPr>
          <w:sz w:val="24"/>
          <w:u w:val="single"/>
        </w:rPr>
        <w:tab/>
      </w:r>
      <w:r>
        <w:rPr>
          <w:sz w:val="24"/>
        </w:rPr>
        <w:t>model filters “isolated</w:t>
      </w:r>
      <w:r>
        <w:rPr>
          <w:spacing w:val="-11"/>
          <w:sz w:val="24"/>
        </w:rPr>
        <w:t xml:space="preserve"> </w:t>
      </w:r>
      <w:r>
        <w:rPr>
          <w:sz w:val="24"/>
        </w:rPr>
        <w:t xml:space="preserve">psychological findings through proof-texts or worldview; accepts or rejects findings without engaging </w:t>
      </w:r>
      <w:r>
        <w:rPr>
          <w:i/>
          <w:sz w:val="24"/>
        </w:rPr>
        <w:t xml:space="preserve">discipline </w:t>
      </w:r>
      <w:r>
        <w:rPr>
          <w:sz w:val="24"/>
        </w:rPr>
        <w:t xml:space="preserve">or </w:t>
      </w:r>
      <w:r>
        <w:rPr>
          <w:i/>
          <w:sz w:val="24"/>
        </w:rPr>
        <w:t xml:space="preserve">methods </w:t>
      </w:r>
      <w:r>
        <w:rPr>
          <w:sz w:val="24"/>
        </w:rPr>
        <w:t>of</w:t>
      </w:r>
      <w:r>
        <w:rPr>
          <w:spacing w:val="-1"/>
          <w:sz w:val="24"/>
        </w:rPr>
        <w:t xml:space="preserve"> </w:t>
      </w:r>
      <w:r>
        <w:rPr>
          <w:sz w:val="24"/>
        </w:rPr>
        <w:t>psychology.”</w:t>
      </w:r>
    </w:p>
    <w:p w14:paraId="2CAFB45B" w14:textId="77777777" w:rsidR="00792528" w:rsidRDefault="00792528">
      <w:pPr>
        <w:pStyle w:val="BodyText"/>
        <w:spacing w:before="8"/>
        <w:ind w:left="0"/>
        <w:rPr>
          <w:sz w:val="25"/>
        </w:rPr>
      </w:pPr>
    </w:p>
    <w:p w14:paraId="6BA6DAC0" w14:textId="77777777" w:rsidR="00792528" w:rsidRDefault="005124B6">
      <w:pPr>
        <w:pStyle w:val="ListParagraph"/>
        <w:numPr>
          <w:ilvl w:val="0"/>
          <w:numId w:val="1"/>
        </w:numPr>
        <w:tabs>
          <w:tab w:val="left" w:pos="732"/>
          <w:tab w:val="left" w:pos="6123"/>
        </w:tabs>
        <w:spacing w:before="1" w:line="259" w:lineRule="auto"/>
        <w:ind w:right="735"/>
        <w:rPr>
          <w:sz w:val="24"/>
        </w:rPr>
      </w:pPr>
      <w:r>
        <w:rPr>
          <w:sz w:val="24"/>
        </w:rPr>
        <w:t>According to Entwistle,</w:t>
      </w:r>
      <w:r>
        <w:rPr>
          <w:spacing w:val="-8"/>
          <w:sz w:val="24"/>
        </w:rPr>
        <w:t xml:space="preserve"> </w:t>
      </w:r>
      <w:r>
        <w:rPr>
          <w:sz w:val="24"/>
        </w:rPr>
        <w:t>in</w:t>
      </w:r>
      <w:r>
        <w:rPr>
          <w:spacing w:val="-2"/>
          <w:sz w:val="24"/>
        </w:rPr>
        <w:t xml:space="preserve"> </w:t>
      </w:r>
      <w:r>
        <w:rPr>
          <w:sz w:val="24"/>
        </w:rPr>
        <w:t>the</w:t>
      </w:r>
      <w:r>
        <w:rPr>
          <w:sz w:val="24"/>
          <w:u w:val="single"/>
        </w:rPr>
        <w:t xml:space="preserve"> </w:t>
      </w:r>
      <w:r>
        <w:rPr>
          <w:sz w:val="24"/>
          <w:u w:val="single"/>
        </w:rPr>
        <w:tab/>
      </w:r>
      <w:r>
        <w:rPr>
          <w:sz w:val="24"/>
        </w:rPr>
        <w:t>model “psychological and theological methods are utilized to gain a more holistic a</w:t>
      </w:r>
      <w:r>
        <w:rPr>
          <w:sz w:val="24"/>
        </w:rPr>
        <w:t>nd unified understanding</w:t>
      </w:r>
      <w:r>
        <w:rPr>
          <w:spacing w:val="-30"/>
          <w:sz w:val="24"/>
        </w:rPr>
        <w:t xml:space="preserve"> </w:t>
      </w:r>
      <w:r>
        <w:rPr>
          <w:sz w:val="24"/>
        </w:rPr>
        <w:t>of truth.”</w:t>
      </w:r>
    </w:p>
    <w:p w14:paraId="7B22F3D4" w14:textId="77777777" w:rsidR="00792528" w:rsidRDefault="00792528">
      <w:pPr>
        <w:pStyle w:val="BodyText"/>
        <w:spacing w:before="11"/>
        <w:ind w:left="0"/>
        <w:rPr>
          <w:sz w:val="25"/>
        </w:rPr>
      </w:pPr>
    </w:p>
    <w:p w14:paraId="06F1046E" w14:textId="77777777" w:rsidR="00792528" w:rsidRDefault="005124B6">
      <w:pPr>
        <w:pStyle w:val="ListParagraph"/>
        <w:numPr>
          <w:ilvl w:val="0"/>
          <w:numId w:val="1"/>
        </w:numPr>
        <w:tabs>
          <w:tab w:val="left" w:pos="732"/>
        </w:tabs>
        <w:spacing w:line="259" w:lineRule="auto"/>
        <w:ind w:right="140"/>
        <w:rPr>
          <w:sz w:val="24"/>
        </w:rPr>
      </w:pPr>
      <w:r>
        <w:rPr>
          <w:sz w:val="24"/>
        </w:rPr>
        <w:t>Freud, Ellis, and Maslow were antagonistic toward religion. As such, they are examples</w:t>
      </w:r>
      <w:r>
        <w:rPr>
          <w:spacing w:val="-32"/>
          <w:sz w:val="24"/>
        </w:rPr>
        <w:t xml:space="preserve"> </w:t>
      </w:r>
      <w:r>
        <w:rPr>
          <w:sz w:val="24"/>
        </w:rPr>
        <w:t>of which subset of Entwistle’s Enemies</w:t>
      </w:r>
      <w:r>
        <w:rPr>
          <w:spacing w:val="-9"/>
          <w:sz w:val="24"/>
        </w:rPr>
        <w:t xml:space="preserve"> </w:t>
      </w:r>
      <w:r>
        <w:rPr>
          <w:sz w:val="24"/>
        </w:rPr>
        <w:t>model?</w:t>
      </w:r>
    </w:p>
    <w:p w14:paraId="67439F8A" w14:textId="77777777" w:rsidR="00792528" w:rsidRDefault="00792528">
      <w:pPr>
        <w:pStyle w:val="BodyText"/>
        <w:spacing w:before="9"/>
        <w:ind w:left="0"/>
        <w:rPr>
          <w:sz w:val="25"/>
        </w:rPr>
      </w:pPr>
    </w:p>
    <w:p w14:paraId="284C5816" w14:textId="77777777" w:rsidR="00792528" w:rsidRDefault="005124B6">
      <w:pPr>
        <w:pStyle w:val="ListParagraph"/>
        <w:numPr>
          <w:ilvl w:val="0"/>
          <w:numId w:val="1"/>
        </w:numPr>
        <w:tabs>
          <w:tab w:val="left" w:pos="732"/>
        </w:tabs>
        <w:spacing w:line="259" w:lineRule="auto"/>
        <w:ind w:right="375"/>
        <w:rPr>
          <w:sz w:val="24"/>
        </w:rPr>
      </w:pPr>
      <w:r>
        <w:rPr>
          <w:sz w:val="24"/>
        </w:rPr>
        <w:t>According to Entwistle, Jay Adams and John MacArthur are antagonistic toward psycholo</w:t>
      </w:r>
      <w:r>
        <w:rPr>
          <w:sz w:val="24"/>
        </w:rPr>
        <w:t>gy. As such, they are examples of which subset of Entwistle’s Enemies</w:t>
      </w:r>
      <w:r>
        <w:rPr>
          <w:spacing w:val="-31"/>
          <w:sz w:val="24"/>
        </w:rPr>
        <w:t xml:space="preserve"> </w:t>
      </w:r>
      <w:r>
        <w:rPr>
          <w:sz w:val="24"/>
        </w:rPr>
        <w:t>model?</w:t>
      </w:r>
    </w:p>
    <w:p w14:paraId="13DC0D80" w14:textId="77777777" w:rsidR="00792528" w:rsidRDefault="00792528">
      <w:pPr>
        <w:spacing w:line="259" w:lineRule="auto"/>
        <w:rPr>
          <w:sz w:val="24"/>
        </w:rPr>
        <w:sectPr w:rsidR="00792528">
          <w:pgSz w:w="12240" w:h="15840"/>
          <w:pgMar w:top="1340" w:right="1340" w:bottom="280" w:left="1340" w:header="764" w:footer="0" w:gutter="0"/>
          <w:cols w:space="720"/>
        </w:sectPr>
      </w:pPr>
    </w:p>
    <w:p w14:paraId="7BFEA23E" w14:textId="77777777" w:rsidR="00792528" w:rsidRDefault="005124B6">
      <w:pPr>
        <w:pStyle w:val="ListParagraph"/>
        <w:numPr>
          <w:ilvl w:val="0"/>
          <w:numId w:val="1"/>
        </w:numPr>
        <w:tabs>
          <w:tab w:val="left" w:pos="732"/>
        </w:tabs>
        <w:spacing w:before="79" w:line="259" w:lineRule="auto"/>
        <w:ind w:right="390"/>
        <w:rPr>
          <w:sz w:val="24"/>
        </w:rPr>
      </w:pPr>
      <w:r>
        <w:rPr>
          <w:sz w:val="24"/>
        </w:rPr>
        <w:lastRenderedPageBreak/>
        <w:t>In his chapter on prayer, McMinn mentioned many ways in which counselors have</w:t>
      </w:r>
      <w:r>
        <w:rPr>
          <w:spacing w:val="-32"/>
          <w:sz w:val="24"/>
        </w:rPr>
        <w:t xml:space="preserve"> </w:t>
      </w:r>
      <w:r>
        <w:rPr>
          <w:sz w:val="24"/>
        </w:rPr>
        <w:t>used prayer in counseling, including</w:t>
      </w:r>
      <w:r>
        <w:rPr>
          <w:spacing w:val="-4"/>
          <w:sz w:val="24"/>
        </w:rPr>
        <w:t xml:space="preserve"> </w:t>
      </w:r>
      <w:r>
        <w:rPr>
          <w:sz w:val="24"/>
        </w:rPr>
        <w:t>what?</w:t>
      </w:r>
    </w:p>
    <w:p w14:paraId="72A30DF2" w14:textId="77777777" w:rsidR="00792528" w:rsidRDefault="00792528">
      <w:pPr>
        <w:pStyle w:val="BodyText"/>
        <w:spacing w:before="9"/>
        <w:ind w:left="0"/>
        <w:rPr>
          <w:sz w:val="25"/>
        </w:rPr>
      </w:pPr>
    </w:p>
    <w:p w14:paraId="745AECA1" w14:textId="77777777" w:rsidR="00792528" w:rsidRDefault="005124B6">
      <w:pPr>
        <w:pStyle w:val="ListParagraph"/>
        <w:numPr>
          <w:ilvl w:val="0"/>
          <w:numId w:val="1"/>
        </w:numPr>
        <w:tabs>
          <w:tab w:val="left" w:pos="732"/>
          <w:tab w:val="left" w:pos="5226"/>
          <w:tab w:val="left" w:pos="6186"/>
        </w:tabs>
        <w:spacing w:line="259" w:lineRule="auto"/>
        <w:ind w:right="218"/>
        <w:rPr>
          <w:sz w:val="24"/>
        </w:rPr>
      </w:pPr>
      <w:r>
        <w:rPr>
          <w:sz w:val="24"/>
        </w:rPr>
        <w:t>McMinn notes that two authors argued positi</w:t>
      </w:r>
      <w:r>
        <w:rPr>
          <w:sz w:val="24"/>
        </w:rPr>
        <w:t>ons that appeared almost identical; however, they were</w:t>
      </w:r>
      <w:r>
        <w:rPr>
          <w:spacing w:val="-6"/>
          <w:sz w:val="24"/>
        </w:rPr>
        <w:t xml:space="preserve"> </w:t>
      </w:r>
      <w:r>
        <w:rPr>
          <w:sz w:val="24"/>
        </w:rPr>
        <w:t>diametrically</w:t>
      </w:r>
      <w:r>
        <w:rPr>
          <w:spacing w:val="-4"/>
          <w:sz w:val="24"/>
        </w:rPr>
        <w:t xml:space="preserve"> </w:t>
      </w:r>
      <w:r>
        <w:rPr>
          <w:sz w:val="24"/>
        </w:rPr>
        <w:t>opposed.</w:t>
      </w:r>
      <w:r>
        <w:rPr>
          <w:sz w:val="24"/>
          <w:u w:val="single"/>
        </w:rPr>
        <w:t xml:space="preserve"> </w:t>
      </w:r>
      <w:r>
        <w:rPr>
          <w:sz w:val="24"/>
          <w:u w:val="single"/>
        </w:rPr>
        <w:tab/>
      </w:r>
      <w:r>
        <w:rPr>
          <w:sz w:val="24"/>
        </w:rPr>
        <w:t xml:space="preserve">“argued that the </w:t>
      </w:r>
      <w:r>
        <w:rPr>
          <w:i/>
          <w:sz w:val="24"/>
        </w:rPr>
        <w:t xml:space="preserve">concept </w:t>
      </w:r>
      <w:r>
        <w:rPr>
          <w:sz w:val="24"/>
        </w:rPr>
        <w:t>of sin is the cause of virtually all</w:t>
      </w:r>
      <w:r>
        <w:rPr>
          <w:spacing w:val="-6"/>
          <w:sz w:val="24"/>
        </w:rPr>
        <w:t xml:space="preserve"> </w:t>
      </w:r>
      <w:r>
        <w:rPr>
          <w:sz w:val="24"/>
        </w:rPr>
        <w:t>psychopathology”</w:t>
      </w:r>
      <w:r>
        <w:rPr>
          <w:spacing w:val="-2"/>
          <w:sz w:val="24"/>
        </w:rPr>
        <w:t xml:space="preserve"> </w:t>
      </w:r>
      <w:r>
        <w:rPr>
          <w:sz w:val="24"/>
        </w:rPr>
        <w:t>whereas</w:t>
      </w:r>
      <w:r>
        <w:rPr>
          <w:sz w:val="24"/>
          <w:u w:val="single"/>
        </w:rPr>
        <w:t xml:space="preserve"> </w:t>
      </w:r>
      <w:r>
        <w:rPr>
          <w:sz w:val="24"/>
          <w:u w:val="single"/>
        </w:rPr>
        <w:tab/>
      </w:r>
      <w:r>
        <w:rPr>
          <w:sz w:val="24"/>
          <w:u w:val="single"/>
        </w:rPr>
        <w:tab/>
      </w:r>
      <w:r>
        <w:rPr>
          <w:sz w:val="24"/>
        </w:rPr>
        <w:t>“argued that sin is the cause of virtually all</w:t>
      </w:r>
      <w:r>
        <w:rPr>
          <w:spacing w:val="-7"/>
          <w:sz w:val="24"/>
        </w:rPr>
        <w:t xml:space="preserve"> </w:t>
      </w:r>
      <w:r>
        <w:rPr>
          <w:sz w:val="24"/>
        </w:rPr>
        <w:t>psychopathology.”</w:t>
      </w:r>
    </w:p>
    <w:p w14:paraId="5F34D618" w14:textId="77777777" w:rsidR="00792528" w:rsidRDefault="00792528">
      <w:pPr>
        <w:pStyle w:val="BodyText"/>
        <w:spacing w:before="11"/>
        <w:ind w:left="0"/>
        <w:rPr>
          <w:sz w:val="25"/>
        </w:rPr>
      </w:pPr>
    </w:p>
    <w:p w14:paraId="09064F6F" w14:textId="77777777" w:rsidR="00792528" w:rsidRDefault="005124B6">
      <w:pPr>
        <w:pStyle w:val="ListParagraph"/>
        <w:numPr>
          <w:ilvl w:val="0"/>
          <w:numId w:val="1"/>
        </w:numPr>
        <w:tabs>
          <w:tab w:val="left" w:pos="732"/>
        </w:tabs>
        <w:spacing w:line="259" w:lineRule="auto"/>
        <w:ind w:right="321"/>
        <w:rPr>
          <w:sz w:val="24"/>
        </w:rPr>
      </w:pPr>
      <w:r>
        <w:rPr>
          <w:sz w:val="24"/>
        </w:rPr>
        <w:t>McMinn cites research by Whiston and Sexton that reported one of the best indicators</w:t>
      </w:r>
      <w:r>
        <w:rPr>
          <w:spacing w:val="-29"/>
          <w:sz w:val="24"/>
        </w:rPr>
        <w:t xml:space="preserve"> </w:t>
      </w:r>
      <w:r>
        <w:rPr>
          <w:sz w:val="24"/>
        </w:rPr>
        <w:t>of success in psychotherapy is</w:t>
      </w:r>
      <w:r>
        <w:rPr>
          <w:spacing w:val="-1"/>
          <w:sz w:val="24"/>
        </w:rPr>
        <w:t xml:space="preserve"> </w:t>
      </w:r>
      <w:r>
        <w:rPr>
          <w:sz w:val="24"/>
        </w:rPr>
        <w:t>what?</w:t>
      </w:r>
    </w:p>
    <w:p w14:paraId="5221FA57" w14:textId="77777777" w:rsidR="00792528" w:rsidRDefault="00792528">
      <w:pPr>
        <w:pStyle w:val="BodyText"/>
        <w:spacing w:before="9"/>
        <w:ind w:left="0"/>
        <w:rPr>
          <w:sz w:val="25"/>
        </w:rPr>
      </w:pPr>
    </w:p>
    <w:p w14:paraId="7C8DAB1A" w14:textId="77777777" w:rsidR="00792528" w:rsidRDefault="005124B6">
      <w:pPr>
        <w:pStyle w:val="ListParagraph"/>
        <w:numPr>
          <w:ilvl w:val="0"/>
          <w:numId w:val="1"/>
        </w:numPr>
        <w:tabs>
          <w:tab w:val="left" w:pos="732"/>
        </w:tabs>
        <w:spacing w:line="259" w:lineRule="auto"/>
        <w:ind w:right="684"/>
        <w:rPr>
          <w:sz w:val="24"/>
        </w:rPr>
      </w:pPr>
      <w:r>
        <w:rPr>
          <w:sz w:val="24"/>
        </w:rPr>
        <w:t>McMinn notes that Dr. Eric Johnson suggests ways the Bible can influence</w:t>
      </w:r>
      <w:r>
        <w:rPr>
          <w:spacing w:val="-24"/>
          <w:sz w:val="24"/>
        </w:rPr>
        <w:t xml:space="preserve"> </w:t>
      </w:r>
      <w:r>
        <w:rPr>
          <w:sz w:val="24"/>
        </w:rPr>
        <w:t>Christian Counselors. Which term below refers to “giving us standards for what should</w:t>
      </w:r>
      <w:r>
        <w:rPr>
          <w:spacing w:val="-17"/>
          <w:sz w:val="24"/>
        </w:rPr>
        <w:t xml:space="preserve"> </w:t>
      </w:r>
      <w:r>
        <w:rPr>
          <w:sz w:val="24"/>
        </w:rPr>
        <w:t>be?”</w:t>
      </w:r>
    </w:p>
    <w:p w14:paraId="61E9F9EE" w14:textId="77777777" w:rsidR="00792528" w:rsidRDefault="00792528">
      <w:pPr>
        <w:pStyle w:val="BodyText"/>
        <w:spacing w:before="9"/>
        <w:ind w:left="0"/>
        <w:rPr>
          <w:sz w:val="25"/>
        </w:rPr>
      </w:pPr>
    </w:p>
    <w:p w14:paraId="68261878" w14:textId="77777777" w:rsidR="00792528" w:rsidRDefault="005124B6">
      <w:pPr>
        <w:pStyle w:val="ListParagraph"/>
        <w:numPr>
          <w:ilvl w:val="0"/>
          <w:numId w:val="1"/>
        </w:numPr>
        <w:tabs>
          <w:tab w:val="left" w:pos="732"/>
        </w:tabs>
        <w:spacing w:line="259" w:lineRule="auto"/>
        <w:ind w:right="421"/>
        <w:rPr>
          <w:sz w:val="24"/>
        </w:rPr>
      </w:pPr>
      <w:r>
        <w:rPr>
          <w:sz w:val="24"/>
        </w:rPr>
        <w:t>According to McMinn, what is one of the ways Dr. Eric Johnson suggests the Bible</w:t>
      </w:r>
      <w:r>
        <w:rPr>
          <w:spacing w:val="-32"/>
          <w:sz w:val="24"/>
        </w:rPr>
        <w:t xml:space="preserve"> </w:t>
      </w:r>
      <w:r>
        <w:rPr>
          <w:sz w:val="24"/>
        </w:rPr>
        <w:t>can influe</w:t>
      </w:r>
      <w:r>
        <w:rPr>
          <w:sz w:val="24"/>
        </w:rPr>
        <w:t>nce Christian</w:t>
      </w:r>
      <w:r>
        <w:rPr>
          <w:spacing w:val="-8"/>
          <w:sz w:val="24"/>
        </w:rPr>
        <w:t xml:space="preserve"> </w:t>
      </w:r>
      <w:r>
        <w:rPr>
          <w:sz w:val="24"/>
        </w:rPr>
        <w:t>Counselors?</w:t>
      </w:r>
    </w:p>
    <w:p w14:paraId="18859AD9" w14:textId="77777777" w:rsidR="00792528" w:rsidRDefault="00792528">
      <w:pPr>
        <w:pStyle w:val="BodyText"/>
        <w:ind w:left="0"/>
        <w:rPr>
          <w:sz w:val="26"/>
        </w:rPr>
      </w:pPr>
    </w:p>
    <w:p w14:paraId="589235D8" w14:textId="77777777" w:rsidR="00792528" w:rsidRDefault="005124B6">
      <w:pPr>
        <w:pStyle w:val="ListParagraph"/>
        <w:numPr>
          <w:ilvl w:val="0"/>
          <w:numId w:val="1"/>
        </w:numPr>
        <w:tabs>
          <w:tab w:val="left" w:pos="732"/>
        </w:tabs>
        <w:spacing w:before="1"/>
        <w:ind w:hanging="361"/>
        <w:rPr>
          <w:sz w:val="24"/>
        </w:rPr>
      </w:pPr>
      <w:r>
        <w:rPr>
          <w:sz w:val="24"/>
        </w:rPr>
        <w:t>McMinn believes that Christian counselors who are best prepared to help people are</w:t>
      </w:r>
      <w:r>
        <w:rPr>
          <w:spacing w:val="-28"/>
          <w:sz w:val="24"/>
        </w:rPr>
        <w:t xml:space="preserve"> </w:t>
      </w:r>
      <w:r>
        <w:rPr>
          <w:sz w:val="24"/>
        </w:rPr>
        <w:t>what?</w:t>
      </w:r>
    </w:p>
    <w:p w14:paraId="7C289674" w14:textId="77777777" w:rsidR="00792528" w:rsidRDefault="00792528">
      <w:pPr>
        <w:pStyle w:val="BodyText"/>
        <w:spacing w:before="8"/>
        <w:ind w:left="0"/>
        <w:rPr>
          <w:sz w:val="27"/>
        </w:rPr>
      </w:pPr>
    </w:p>
    <w:p w14:paraId="3C20CB10" w14:textId="77777777" w:rsidR="00792528" w:rsidRDefault="005124B6">
      <w:pPr>
        <w:pStyle w:val="ListParagraph"/>
        <w:numPr>
          <w:ilvl w:val="0"/>
          <w:numId w:val="1"/>
        </w:numPr>
        <w:tabs>
          <w:tab w:val="left" w:pos="732"/>
        </w:tabs>
        <w:spacing w:line="259" w:lineRule="auto"/>
        <w:ind w:right="499"/>
        <w:rPr>
          <w:sz w:val="24"/>
        </w:rPr>
      </w:pPr>
      <w:r>
        <w:rPr>
          <w:sz w:val="24"/>
        </w:rPr>
        <w:t>According to Entwistle, the neutral parties model views psychology and theology as distinct and not interacting that can be carried out thr</w:t>
      </w:r>
      <w:r>
        <w:rPr>
          <w:sz w:val="24"/>
        </w:rPr>
        <w:t>ough psychological neutrality</w:t>
      </w:r>
      <w:r>
        <w:rPr>
          <w:spacing w:val="-32"/>
          <w:sz w:val="24"/>
        </w:rPr>
        <w:t xml:space="preserve"> </w:t>
      </w:r>
      <w:r>
        <w:rPr>
          <w:sz w:val="24"/>
        </w:rPr>
        <w:t>and Christian neutrality. Who is one person NOT included in the psychological neutrality group?</w:t>
      </w:r>
    </w:p>
    <w:p w14:paraId="511B0671" w14:textId="77777777" w:rsidR="00792528" w:rsidRDefault="00792528">
      <w:pPr>
        <w:pStyle w:val="BodyText"/>
        <w:spacing w:before="8"/>
        <w:ind w:left="0"/>
        <w:rPr>
          <w:sz w:val="25"/>
        </w:rPr>
      </w:pPr>
    </w:p>
    <w:p w14:paraId="14D310E5" w14:textId="77777777" w:rsidR="00792528" w:rsidRDefault="005124B6">
      <w:pPr>
        <w:pStyle w:val="ListParagraph"/>
        <w:numPr>
          <w:ilvl w:val="0"/>
          <w:numId w:val="1"/>
        </w:numPr>
        <w:tabs>
          <w:tab w:val="left" w:pos="732"/>
        </w:tabs>
        <w:spacing w:before="1" w:line="259" w:lineRule="auto"/>
        <w:ind w:right="380"/>
        <w:rPr>
          <w:sz w:val="24"/>
        </w:rPr>
      </w:pPr>
      <w:r>
        <w:rPr>
          <w:sz w:val="24"/>
        </w:rPr>
        <w:t>According to Entwistle, the neutral parties model views psychology and theology as distinct and not interacting that can be carri</w:t>
      </w:r>
      <w:r>
        <w:rPr>
          <w:sz w:val="24"/>
        </w:rPr>
        <w:t>ed through psychological neutrality and Christian neutrality. Who is one person NOT included in the Christian neutrality</w:t>
      </w:r>
      <w:r>
        <w:rPr>
          <w:spacing w:val="-30"/>
          <w:sz w:val="24"/>
        </w:rPr>
        <w:t xml:space="preserve"> </w:t>
      </w:r>
      <w:r>
        <w:rPr>
          <w:sz w:val="24"/>
        </w:rPr>
        <w:t>group?</w:t>
      </w:r>
    </w:p>
    <w:p w14:paraId="003BCDA1" w14:textId="77777777" w:rsidR="00792528" w:rsidRDefault="00792528">
      <w:pPr>
        <w:pStyle w:val="BodyText"/>
        <w:spacing w:before="11"/>
        <w:ind w:left="0"/>
        <w:rPr>
          <w:sz w:val="25"/>
        </w:rPr>
      </w:pPr>
    </w:p>
    <w:p w14:paraId="114C41F4" w14:textId="77777777" w:rsidR="00792528" w:rsidRDefault="005124B6">
      <w:pPr>
        <w:pStyle w:val="ListParagraph"/>
        <w:numPr>
          <w:ilvl w:val="0"/>
          <w:numId w:val="1"/>
        </w:numPr>
        <w:tabs>
          <w:tab w:val="left" w:pos="732"/>
          <w:tab w:val="left" w:pos="5871"/>
        </w:tabs>
        <w:spacing w:line="259" w:lineRule="auto"/>
        <w:ind w:right="140"/>
        <w:rPr>
          <w:sz w:val="24"/>
        </w:rPr>
      </w:pPr>
      <w:r>
        <w:rPr>
          <w:sz w:val="24"/>
        </w:rPr>
        <w:t>According to Entwistle, when a Christian counselor is seeking to integrate psychology</w:t>
      </w:r>
      <w:r>
        <w:rPr>
          <w:spacing w:val="-27"/>
          <w:sz w:val="24"/>
        </w:rPr>
        <w:t xml:space="preserve"> </w:t>
      </w:r>
      <w:r>
        <w:rPr>
          <w:sz w:val="24"/>
        </w:rPr>
        <w:t>and theology in order to help a couple deal with marital conflict in a counseling session, the Christian counselor</w:t>
      </w:r>
      <w:r>
        <w:rPr>
          <w:spacing w:val="-6"/>
          <w:sz w:val="24"/>
        </w:rPr>
        <w:t xml:space="preserve"> </w:t>
      </w:r>
      <w:r>
        <w:rPr>
          <w:sz w:val="24"/>
        </w:rPr>
        <w:t>is</w:t>
      </w:r>
      <w:r>
        <w:rPr>
          <w:spacing w:val="-2"/>
          <w:sz w:val="24"/>
        </w:rPr>
        <w:t xml:space="preserve"> </w:t>
      </w:r>
      <w:r>
        <w:rPr>
          <w:sz w:val="24"/>
        </w:rPr>
        <w:t>practicing</w:t>
      </w:r>
      <w:r>
        <w:rPr>
          <w:sz w:val="24"/>
          <w:u w:val="single"/>
        </w:rPr>
        <w:t xml:space="preserve"> </w:t>
      </w:r>
      <w:r>
        <w:rPr>
          <w:sz w:val="24"/>
          <w:u w:val="single"/>
        </w:rPr>
        <w:tab/>
      </w:r>
      <w:r>
        <w:rPr>
          <w:sz w:val="24"/>
        </w:rPr>
        <w:t>integration.</w:t>
      </w:r>
    </w:p>
    <w:sectPr w:rsidR="00792528">
      <w:pgSz w:w="12240" w:h="15840"/>
      <w:pgMar w:top="1340" w:right="1340" w:bottom="280" w:left="1340" w:header="76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8DBC7" w14:textId="77777777" w:rsidR="00000000" w:rsidRDefault="005124B6">
      <w:r>
        <w:separator/>
      </w:r>
    </w:p>
  </w:endnote>
  <w:endnote w:type="continuationSeparator" w:id="0">
    <w:p w14:paraId="7DB33E1F" w14:textId="77777777" w:rsidR="00000000" w:rsidRDefault="0051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AE46A" w14:textId="77777777" w:rsidR="00000000" w:rsidRDefault="005124B6">
      <w:r>
        <w:separator/>
      </w:r>
    </w:p>
  </w:footnote>
  <w:footnote w:type="continuationSeparator" w:id="0">
    <w:p w14:paraId="69B5D5D6" w14:textId="77777777" w:rsidR="00000000" w:rsidRDefault="00512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C1D83" w14:textId="1EA8E5BD" w:rsidR="00792528" w:rsidRDefault="005124B6">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571ADEE5" wp14:editId="5391E271">
              <wp:simplePos x="0" y="0"/>
              <wp:positionH relativeFrom="page">
                <wp:posOffset>6750050</wp:posOffset>
              </wp:positionH>
              <wp:positionV relativeFrom="page">
                <wp:posOffset>472440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5DC92" w14:textId="77777777" w:rsidR="00792528" w:rsidRDefault="005124B6">
                          <w:pPr>
                            <w:spacing w:line="244"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ADEE5" id="_x0000_t202" coordsize="21600,21600" o:spt="202" path="m,l,21600r21600,l21600,xe">
              <v:stroke joinstyle="miter"/>
              <v:path gradientshapeok="t" o:connecttype="rect"/>
            </v:shapetype>
            <v:shape id="Text Box 1" o:spid="_x0000_s1026" type="#_x0000_t202" style="position:absolute;margin-left:531.5pt;margin-top:37.2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wg5Q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" filled="f" stroked="f">
              <v:textbox inset="0,0,0,0">
                <w:txbxContent>
                  <w:p w14:paraId="3CE5DC92" w14:textId="77777777" w:rsidR="00792528" w:rsidRDefault="005124B6">
                    <w:pPr>
                      <w:spacing w:line="244"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647C5"/>
    <w:multiLevelType w:val="hybridMultilevel"/>
    <w:tmpl w:val="0A722F52"/>
    <w:lvl w:ilvl="0" w:tplc="AE5EDD3E">
      <w:start w:val="1"/>
      <w:numFmt w:val="decimal"/>
      <w:lvlText w:val="%1."/>
      <w:lvlJc w:val="left"/>
      <w:pPr>
        <w:ind w:left="731" w:hanging="360"/>
        <w:jc w:val="left"/>
      </w:pPr>
      <w:rPr>
        <w:rFonts w:ascii="Times New Roman" w:eastAsia="Times New Roman" w:hAnsi="Times New Roman" w:cs="Times New Roman" w:hint="default"/>
        <w:w w:val="99"/>
        <w:sz w:val="24"/>
        <w:szCs w:val="24"/>
      </w:rPr>
    </w:lvl>
    <w:lvl w:ilvl="1" w:tplc="1F30F8D4">
      <w:numFmt w:val="bullet"/>
      <w:lvlText w:val="•"/>
      <w:lvlJc w:val="left"/>
      <w:pPr>
        <w:ind w:left="1622" w:hanging="360"/>
      </w:pPr>
      <w:rPr>
        <w:rFonts w:hint="default"/>
      </w:rPr>
    </w:lvl>
    <w:lvl w:ilvl="2" w:tplc="7CB8FE3A">
      <w:numFmt w:val="bullet"/>
      <w:lvlText w:val="•"/>
      <w:lvlJc w:val="left"/>
      <w:pPr>
        <w:ind w:left="2504" w:hanging="360"/>
      </w:pPr>
      <w:rPr>
        <w:rFonts w:hint="default"/>
      </w:rPr>
    </w:lvl>
    <w:lvl w:ilvl="3" w:tplc="A2A04878">
      <w:numFmt w:val="bullet"/>
      <w:lvlText w:val="•"/>
      <w:lvlJc w:val="left"/>
      <w:pPr>
        <w:ind w:left="3386" w:hanging="360"/>
      </w:pPr>
      <w:rPr>
        <w:rFonts w:hint="default"/>
      </w:rPr>
    </w:lvl>
    <w:lvl w:ilvl="4" w:tplc="B7A490FE">
      <w:numFmt w:val="bullet"/>
      <w:lvlText w:val="•"/>
      <w:lvlJc w:val="left"/>
      <w:pPr>
        <w:ind w:left="4268" w:hanging="360"/>
      </w:pPr>
      <w:rPr>
        <w:rFonts w:hint="default"/>
      </w:rPr>
    </w:lvl>
    <w:lvl w:ilvl="5" w:tplc="DD84CC8C">
      <w:numFmt w:val="bullet"/>
      <w:lvlText w:val="•"/>
      <w:lvlJc w:val="left"/>
      <w:pPr>
        <w:ind w:left="5150" w:hanging="360"/>
      </w:pPr>
      <w:rPr>
        <w:rFonts w:hint="default"/>
      </w:rPr>
    </w:lvl>
    <w:lvl w:ilvl="6" w:tplc="C584CDE6">
      <w:numFmt w:val="bullet"/>
      <w:lvlText w:val="•"/>
      <w:lvlJc w:val="left"/>
      <w:pPr>
        <w:ind w:left="6032" w:hanging="360"/>
      </w:pPr>
      <w:rPr>
        <w:rFonts w:hint="default"/>
      </w:rPr>
    </w:lvl>
    <w:lvl w:ilvl="7" w:tplc="690A4164">
      <w:numFmt w:val="bullet"/>
      <w:lvlText w:val="•"/>
      <w:lvlJc w:val="left"/>
      <w:pPr>
        <w:ind w:left="6914" w:hanging="360"/>
      </w:pPr>
      <w:rPr>
        <w:rFonts w:hint="default"/>
      </w:rPr>
    </w:lvl>
    <w:lvl w:ilvl="8" w:tplc="0A9A1868">
      <w:numFmt w:val="bullet"/>
      <w:lvlText w:val="•"/>
      <w:lvlJc w:val="left"/>
      <w:pPr>
        <w:ind w:left="77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528"/>
    <w:rsid w:val="005124B6"/>
    <w:rsid w:val="0079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FBD0E"/>
  <w15:docId w15:val="{2823E268-9DD1-42DA-9B53-33C01210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31"/>
    </w:pPr>
    <w:rPr>
      <w:sz w:val="24"/>
      <w:szCs w:val="24"/>
    </w:rPr>
  </w:style>
  <w:style w:type="paragraph" w:styleId="Title">
    <w:name w:val="Title"/>
    <w:basedOn w:val="Normal"/>
    <w:uiPriority w:val="10"/>
    <w:qFormat/>
    <w:pPr>
      <w:spacing w:before="84"/>
      <w:ind w:left="2543" w:right="2548"/>
      <w:jc w:val="center"/>
    </w:pPr>
    <w:rPr>
      <w:b/>
      <w:bCs/>
      <w:sz w:val="24"/>
      <w:szCs w:val="24"/>
    </w:rPr>
  </w:style>
  <w:style w:type="paragraph" w:styleId="ListParagraph">
    <w:name w:val="List Paragraph"/>
    <w:basedOn w:val="Normal"/>
    <w:uiPriority w:val="1"/>
    <w:qFormat/>
    <w:pPr>
      <w:ind w:left="73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1458</Words>
  <Characters>8311</Characters>
  <Application>Microsoft Office Word</Application>
  <DocSecurity>0</DocSecurity>
  <Lines>69</Lines>
  <Paragraphs>19</Paragraphs>
  <ScaleCrop>false</ScaleCrop>
  <Company>Liberty University</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Integration Exam Study Guide Updated</dc:title>
  <dc:creator>aspice</dc:creator>
  <cp:lastModifiedBy>Spice, Aimee (Ctr for Counseling &amp; Family Studies)</cp:lastModifiedBy>
  <cp:revision>2</cp:revision>
  <dcterms:created xsi:type="dcterms:W3CDTF">2020-11-10T18:50:00Z</dcterms:created>
  <dcterms:modified xsi:type="dcterms:W3CDTF">2020-11-10T18:50:00Z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LastSaved">
    <vt:filetime>2020-11-10T00:00:00Z</vt:filetime>
  </property>
</Properties>
</file>