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AC69" w14:textId="266EFA18" w:rsidR="00D708D1" w:rsidRDefault="00D708D1" w:rsidP="007A4C8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  <w:sz w:val="28"/>
          <w:szCs w:val="28"/>
        </w:rPr>
      </w:pPr>
    </w:p>
    <w:p w14:paraId="0CB9BEF2" w14:textId="230A6739" w:rsidR="0097548A" w:rsidRPr="00CF3024" w:rsidRDefault="009754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Introduction:</w:t>
      </w:r>
    </w:p>
    <w:p w14:paraId="4CDF0688" w14:textId="77777777" w:rsidR="0097548A" w:rsidRPr="00CF3024" w:rsidRDefault="009754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</w:p>
    <w:p w14:paraId="281C7885" w14:textId="0AEE543E" w:rsidR="007D11FC" w:rsidRPr="00CF3024" w:rsidRDefault="00974CAA" w:rsidP="00CF3024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theme="majorHAnsi"/>
          <w:b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The following information is a </w:t>
      </w:r>
      <w:r w:rsidR="00DA66A1" w:rsidRPr="00CF3024">
        <w:rPr>
          <w:rFonts w:asciiTheme="majorHAnsi" w:hAnsiTheme="majorHAnsi" w:cstheme="majorHAnsi"/>
          <w:sz w:val="28"/>
          <w:szCs w:val="28"/>
        </w:rPr>
        <w:t xml:space="preserve">concise </w:t>
      </w:r>
      <w:r w:rsidRPr="00CF3024">
        <w:rPr>
          <w:rFonts w:asciiTheme="majorHAnsi" w:hAnsiTheme="majorHAnsi" w:cstheme="majorHAnsi"/>
          <w:sz w:val="28"/>
          <w:szCs w:val="28"/>
        </w:rPr>
        <w:t xml:space="preserve">summary of </w:t>
      </w:r>
      <w:r w:rsidR="00955851" w:rsidRPr="00CF3024">
        <w:rPr>
          <w:rFonts w:asciiTheme="majorHAnsi" w:hAnsiTheme="majorHAnsi" w:cstheme="majorHAnsi"/>
          <w:sz w:val="28"/>
          <w:szCs w:val="28"/>
        </w:rPr>
        <w:t xml:space="preserve">the </w:t>
      </w:r>
      <w:r w:rsidR="001136A4" w:rsidRPr="00CF3024">
        <w:rPr>
          <w:rFonts w:asciiTheme="majorHAnsi" w:hAnsiTheme="majorHAnsi" w:cstheme="majorHAnsi"/>
          <w:sz w:val="28"/>
          <w:szCs w:val="28"/>
        </w:rPr>
        <w:t xml:space="preserve">FAA requirements to qualify for the </w:t>
      </w:r>
      <w:r w:rsidR="00551A84" w:rsidRPr="00CF3024">
        <w:rPr>
          <w:rFonts w:asciiTheme="majorHAnsi" w:hAnsiTheme="majorHAnsi" w:cstheme="majorHAnsi"/>
          <w:b/>
          <w:sz w:val="28"/>
          <w:szCs w:val="28"/>
        </w:rPr>
        <w:t>Airline Transport Pilot Certificate with Reduced Aeronautical Experience (R-ATP</w:t>
      </w:r>
      <w:r w:rsidR="009308D3" w:rsidRPr="00CF3024">
        <w:rPr>
          <w:rFonts w:asciiTheme="majorHAnsi" w:hAnsiTheme="majorHAnsi" w:cstheme="majorHAnsi"/>
          <w:b/>
          <w:sz w:val="28"/>
          <w:szCs w:val="28"/>
        </w:rPr>
        <w:t>*</w:t>
      </w:r>
      <w:r w:rsidR="00551A84" w:rsidRPr="00CF3024">
        <w:rPr>
          <w:rFonts w:asciiTheme="majorHAnsi" w:hAnsiTheme="majorHAnsi" w:cstheme="majorHAnsi"/>
          <w:b/>
          <w:sz w:val="28"/>
          <w:szCs w:val="28"/>
        </w:rPr>
        <w:t>)</w:t>
      </w:r>
      <w:r w:rsidR="00551A84" w:rsidRPr="00CF3024">
        <w:rPr>
          <w:rFonts w:asciiTheme="majorHAnsi" w:hAnsiTheme="majorHAnsi" w:cstheme="majorHAnsi"/>
          <w:sz w:val="28"/>
          <w:szCs w:val="28"/>
        </w:rPr>
        <w:t>.</w:t>
      </w:r>
      <w:r w:rsidR="00955851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1136A4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8375C9" w:rsidRPr="00CF3024">
        <w:rPr>
          <w:rFonts w:asciiTheme="majorHAnsi" w:hAnsiTheme="majorHAnsi" w:cstheme="majorHAnsi"/>
          <w:sz w:val="28"/>
          <w:szCs w:val="28"/>
        </w:rPr>
        <w:t>As p</w:t>
      </w:r>
      <w:r w:rsidR="00BA5DDA" w:rsidRPr="00CF3024">
        <w:rPr>
          <w:rFonts w:asciiTheme="majorHAnsi" w:hAnsiTheme="majorHAnsi" w:cstheme="majorHAnsi"/>
          <w:sz w:val="28"/>
          <w:szCs w:val="28"/>
        </w:rPr>
        <w:t>rofessional aviators</w:t>
      </w:r>
      <w:r w:rsidR="00902D63" w:rsidRPr="00CF3024">
        <w:rPr>
          <w:rFonts w:asciiTheme="majorHAnsi" w:hAnsiTheme="majorHAnsi" w:cstheme="majorHAnsi"/>
          <w:sz w:val="28"/>
          <w:szCs w:val="28"/>
        </w:rPr>
        <w:t>,</w:t>
      </w:r>
      <w:r w:rsidR="00BA5DDA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8375C9" w:rsidRPr="00CF3024">
        <w:rPr>
          <w:rFonts w:asciiTheme="majorHAnsi" w:hAnsiTheme="majorHAnsi" w:cstheme="majorHAnsi"/>
          <w:sz w:val="28"/>
          <w:szCs w:val="28"/>
        </w:rPr>
        <w:t xml:space="preserve">we </w:t>
      </w:r>
      <w:r w:rsidR="00BA5DDA" w:rsidRPr="00CF3024">
        <w:rPr>
          <w:rFonts w:asciiTheme="majorHAnsi" w:hAnsiTheme="majorHAnsi" w:cstheme="majorHAnsi"/>
          <w:sz w:val="28"/>
          <w:szCs w:val="28"/>
        </w:rPr>
        <w:t>a</w:t>
      </w:r>
      <w:r w:rsidR="00DA66A1" w:rsidRPr="00CF3024">
        <w:rPr>
          <w:rFonts w:asciiTheme="majorHAnsi" w:hAnsiTheme="majorHAnsi" w:cstheme="majorHAnsi"/>
          <w:sz w:val="28"/>
          <w:szCs w:val="28"/>
        </w:rPr>
        <w:t xml:space="preserve">re held accountable </w:t>
      </w:r>
      <w:r w:rsidR="00902D63" w:rsidRPr="00CF3024">
        <w:rPr>
          <w:rFonts w:asciiTheme="majorHAnsi" w:hAnsiTheme="majorHAnsi" w:cstheme="majorHAnsi"/>
          <w:sz w:val="28"/>
          <w:szCs w:val="28"/>
        </w:rPr>
        <w:t>for</w:t>
      </w:r>
      <w:r w:rsidR="00955851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DA66A1" w:rsidRPr="00CF3024">
        <w:rPr>
          <w:rFonts w:asciiTheme="majorHAnsi" w:hAnsiTheme="majorHAnsi" w:cstheme="majorHAnsi"/>
          <w:sz w:val="28"/>
          <w:szCs w:val="28"/>
        </w:rPr>
        <w:t xml:space="preserve">adherence </w:t>
      </w:r>
      <w:r w:rsidR="006A70FC" w:rsidRPr="00CF3024">
        <w:rPr>
          <w:rFonts w:asciiTheme="majorHAnsi" w:hAnsiTheme="majorHAnsi" w:cstheme="majorHAnsi"/>
          <w:sz w:val="28"/>
          <w:szCs w:val="28"/>
        </w:rPr>
        <w:t>to FAA guidelines.  This information sheet does not relieve pilots of their individual responsibility to take ownership of</w:t>
      </w:r>
      <w:r w:rsidR="008375C9" w:rsidRPr="00CF3024">
        <w:rPr>
          <w:rFonts w:asciiTheme="majorHAnsi" w:hAnsiTheme="majorHAnsi" w:cstheme="majorHAnsi"/>
          <w:sz w:val="28"/>
          <w:szCs w:val="28"/>
        </w:rPr>
        <w:t xml:space="preserve"> their education </w:t>
      </w:r>
      <w:r w:rsidR="00DA66A1" w:rsidRPr="00CF3024">
        <w:rPr>
          <w:rFonts w:asciiTheme="majorHAnsi" w:hAnsiTheme="majorHAnsi" w:cstheme="majorHAnsi"/>
          <w:sz w:val="28"/>
          <w:szCs w:val="28"/>
        </w:rPr>
        <w:t>and</w:t>
      </w:r>
      <w:r w:rsidR="001136A4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DA66A1" w:rsidRPr="00CF3024">
        <w:rPr>
          <w:rFonts w:asciiTheme="majorHAnsi" w:hAnsiTheme="majorHAnsi" w:cstheme="majorHAnsi"/>
          <w:sz w:val="28"/>
          <w:szCs w:val="28"/>
        </w:rPr>
        <w:t>their knowledge</w:t>
      </w:r>
      <w:r w:rsidR="00FF78B0" w:rsidRPr="00CF3024">
        <w:rPr>
          <w:rFonts w:asciiTheme="majorHAnsi" w:hAnsiTheme="majorHAnsi" w:cstheme="majorHAnsi"/>
          <w:sz w:val="28"/>
          <w:szCs w:val="28"/>
        </w:rPr>
        <w:t xml:space="preserve"> of </w:t>
      </w:r>
      <w:r w:rsidR="005D32DF" w:rsidRPr="00CF3024">
        <w:rPr>
          <w:rFonts w:asciiTheme="majorHAnsi" w:hAnsiTheme="majorHAnsi" w:cstheme="majorHAnsi"/>
          <w:sz w:val="28"/>
          <w:szCs w:val="28"/>
        </w:rPr>
        <w:t xml:space="preserve">the </w:t>
      </w:r>
      <w:r w:rsidR="00FF78B0" w:rsidRPr="00CF3024">
        <w:rPr>
          <w:rFonts w:asciiTheme="majorHAnsi" w:hAnsiTheme="majorHAnsi" w:cstheme="majorHAnsi"/>
          <w:sz w:val="28"/>
          <w:szCs w:val="28"/>
        </w:rPr>
        <w:t xml:space="preserve">FAA requirements </w:t>
      </w:r>
      <w:r w:rsidR="005D32DF" w:rsidRPr="00CF3024">
        <w:rPr>
          <w:rFonts w:asciiTheme="majorHAnsi" w:hAnsiTheme="majorHAnsi" w:cstheme="majorHAnsi"/>
          <w:sz w:val="28"/>
          <w:szCs w:val="28"/>
        </w:rPr>
        <w:t xml:space="preserve">to qualify </w:t>
      </w:r>
      <w:r w:rsidR="00FF78B0" w:rsidRPr="00CF3024">
        <w:rPr>
          <w:rFonts w:asciiTheme="majorHAnsi" w:hAnsiTheme="majorHAnsi" w:cstheme="majorHAnsi"/>
          <w:sz w:val="28"/>
          <w:szCs w:val="28"/>
        </w:rPr>
        <w:t>for the R-ATP.</w:t>
      </w:r>
      <w:r w:rsidR="00FF78B0" w:rsidRPr="00CF302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F6472" w:rsidRPr="00CF302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93A54" w:rsidRPr="00CF302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D11FC" w:rsidRPr="00CF3024">
        <w:rPr>
          <w:rFonts w:asciiTheme="majorHAnsi" w:hAnsiTheme="majorHAnsi" w:cstheme="majorHAnsi"/>
          <w:b/>
          <w:sz w:val="28"/>
          <w:szCs w:val="28"/>
        </w:rPr>
        <w:t>For complete FAA R-ATP guidelines refer to FAA AC 61-139 and FAR 61.160.</w:t>
      </w:r>
    </w:p>
    <w:p w14:paraId="7ECEF508" w14:textId="77777777" w:rsidR="00052200" w:rsidRPr="00CF3024" w:rsidRDefault="00052200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</w:p>
    <w:p w14:paraId="065FD622" w14:textId="18F884D7" w:rsidR="00052200" w:rsidRPr="00CF3024" w:rsidRDefault="00052200" w:rsidP="00CF3024">
      <w:pPr>
        <w:widowControl w:val="0"/>
        <w:autoSpaceDE w:val="0"/>
        <w:autoSpaceDN w:val="0"/>
        <w:adjustRightInd w:val="0"/>
        <w:ind w:left="36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Note: </w:t>
      </w:r>
      <w:r w:rsidR="0069501C" w:rsidRPr="00CF3024">
        <w:rPr>
          <w:rFonts w:asciiTheme="majorHAnsi" w:hAnsiTheme="majorHAnsi" w:cstheme="majorHAnsi"/>
          <w:i/>
          <w:sz w:val="28"/>
          <w:szCs w:val="28"/>
        </w:rPr>
        <w:t xml:space="preserve">For </w:t>
      </w:r>
      <w:r w:rsidR="00F819D2" w:rsidRPr="00CF3024">
        <w:rPr>
          <w:rFonts w:asciiTheme="majorHAnsi" w:hAnsiTheme="majorHAnsi" w:cstheme="majorHAnsi"/>
          <w:i/>
          <w:sz w:val="28"/>
          <w:szCs w:val="28"/>
        </w:rPr>
        <w:t>brevity, the</w:t>
      </w:r>
      <w:r w:rsidR="0069501C" w:rsidRPr="00CF3024">
        <w:rPr>
          <w:rFonts w:asciiTheme="majorHAnsi" w:hAnsiTheme="majorHAnsi" w:cstheme="majorHAnsi"/>
          <w:i/>
          <w:sz w:val="28"/>
          <w:szCs w:val="28"/>
        </w:rPr>
        <w:t xml:space="preserve"> acronym “</w:t>
      </w:r>
      <w:r w:rsidRPr="00CF3024">
        <w:rPr>
          <w:rFonts w:asciiTheme="majorHAnsi" w:hAnsiTheme="majorHAnsi" w:cstheme="majorHAnsi"/>
          <w:i/>
          <w:sz w:val="28"/>
          <w:szCs w:val="28"/>
        </w:rPr>
        <w:t>R-ATP</w:t>
      </w:r>
      <w:r w:rsidR="0069501C" w:rsidRPr="00CF3024">
        <w:rPr>
          <w:rFonts w:asciiTheme="majorHAnsi" w:hAnsiTheme="majorHAnsi" w:cstheme="majorHAnsi"/>
          <w:i/>
          <w:sz w:val="28"/>
          <w:szCs w:val="28"/>
        </w:rPr>
        <w:t>”</w:t>
      </w:r>
      <w:r w:rsidR="00F819D2" w:rsidRPr="00CF3024">
        <w:rPr>
          <w:rFonts w:asciiTheme="majorHAnsi" w:hAnsiTheme="majorHAnsi" w:cstheme="majorHAnsi"/>
          <w:i/>
          <w:sz w:val="28"/>
          <w:szCs w:val="28"/>
        </w:rPr>
        <w:t xml:space="preserve"> is </w:t>
      </w:r>
      <w:r w:rsidR="0069501C" w:rsidRPr="00CF3024">
        <w:rPr>
          <w:rFonts w:asciiTheme="majorHAnsi" w:hAnsiTheme="majorHAnsi" w:cstheme="majorHAnsi"/>
          <w:i/>
          <w:sz w:val="28"/>
          <w:szCs w:val="28"/>
        </w:rPr>
        <w:t xml:space="preserve">used in place of the </w:t>
      </w:r>
      <w:r w:rsidR="00F819D2" w:rsidRPr="00CF3024">
        <w:rPr>
          <w:rFonts w:asciiTheme="majorHAnsi" w:hAnsiTheme="majorHAnsi" w:cstheme="majorHAnsi"/>
          <w:i/>
          <w:sz w:val="28"/>
          <w:szCs w:val="28"/>
        </w:rPr>
        <w:t xml:space="preserve">proper </w:t>
      </w:r>
      <w:r w:rsidR="004D7D71" w:rsidRPr="00CF3024">
        <w:rPr>
          <w:rFonts w:asciiTheme="majorHAnsi" w:hAnsiTheme="majorHAnsi" w:cstheme="majorHAnsi"/>
          <w:i/>
          <w:sz w:val="28"/>
          <w:szCs w:val="28"/>
        </w:rPr>
        <w:t xml:space="preserve">FAA </w:t>
      </w:r>
      <w:r w:rsidR="00F819D2" w:rsidRPr="00CF3024">
        <w:rPr>
          <w:rFonts w:asciiTheme="majorHAnsi" w:hAnsiTheme="majorHAnsi" w:cstheme="majorHAnsi"/>
          <w:i/>
          <w:sz w:val="28"/>
          <w:szCs w:val="28"/>
        </w:rPr>
        <w:t>designation of “restricted privileges ATP</w:t>
      </w:r>
      <w:r w:rsidR="00767337" w:rsidRPr="00CF3024">
        <w:rPr>
          <w:rFonts w:asciiTheme="majorHAnsi" w:hAnsiTheme="majorHAnsi" w:cstheme="majorHAnsi"/>
          <w:i/>
          <w:sz w:val="28"/>
          <w:szCs w:val="28"/>
        </w:rPr>
        <w:t>”</w:t>
      </w:r>
      <w:r w:rsidR="00F819D2" w:rsidRPr="00CF3024">
        <w:rPr>
          <w:rFonts w:asciiTheme="majorHAnsi" w:hAnsiTheme="majorHAnsi" w:cstheme="majorHAnsi"/>
          <w:i/>
          <w:sz w:val="28"/>
          <w:szCs w:val="28"/>
        </w:rPr>
        <w:t>.</w:t>
      </w:r>
    </w:p>
    <w:p w14:paraId="3400B66A" w14:textId="7C8125F2" w:rsidR="00CB130A" w:rsidRPr="00CF3024" w:rsidRDefault="00CB130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01999CD8" w14:textId="48CAC9DA" w:rsidR="00CA5FC0" w:rsidRPr="00CF3024" w:rsidRDefault="00CA5FC0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b/>
          <w:bCs/>
          <w:i/>
          <w:iCs/>
          <w:sz w:val="28"/>
          <w:szCs w:val="28"/>
        </w:rPr>
        <w:t>Current LOA:</w:t>
      </w:r>
    </w:p>
    <w:p w14:paraId="3881C2BA" w14:textId="77777777" w:rsidR="00CA5FC0" w:rsidRPr="00CF3024" w:rsidRDefault="00CA5FC0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3E82F32" w14:textId="6FE0FB47" w:rsidR="00416CF4" w:rsidRPr="00CF3024" w:rsidRDefault="00416CF4" w:rsidP="00CF302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Amendment </w:t>
      </w:r>
      <w:r w:rsidR="002537CC" w:rsidRPr="00CF3024">
        <w:rPr>
          <w:rFonts w:asciiTheme="majorHAnsi" w:hAnsiTheme="majorHAnsi" w:cstheme="majorHAnsi"/>
          <w:sz w:val="28"/>
          <w:szCs w:val="28"/>
        </w:rPr>
        <w:t xml:space="preserve">No. </w:t>
      </w:r>
      <w:r w:rsidR="00051CCF" w:rsidRPr="00CF3024">
        <w:rPr>
          <w:rFonts w:asciiTheme="majorHAnsi" w:hAnsiTheme="majorHAnsi" w:cstheme="majorHAnsi"/>
          <w:sz w:val="28"/>
          <w:szCs w:val="28"/>
        </w:rPr>
        <w:t>1</w:t>
      </w:r>
      <w:r w:rsidR="00E55D93">
        <w:rPr>
          <w:rFonts w:asciiTheme="majorHAnsi" w:hAnsiTheme="majorHAnsi" w:cstheme="majorHAnsi"/>
          <w:sz w:val="28"/>
          <w:szCs w:val="28"/>
        </w:rPr>
        <w:t>9</w:t>
      </w:r>
      <w:r w:rsidRPr="00CF3024">
        <w:rPr>
          <w:rFonts w:asciiTheme="majorHAnsi" w:hAnsiTheme="majorHAnsi" w:cstheme="majorHAnsi"/>
          <w:sz w:val="28"/>
          <w:szCs w:val="28"/>
        </w:rPr>
        <w:t>:</w:t>
      </w:r>
    </w:p>
    <w:p w14:paraId="7990685D" w14:textId="47A38B65" w:rsidR="00CB130A" w:rsidRPr="00CF3024" w:rsidRDefault="006D69B4" w:rsidP="00CF302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Effective </w:t>
      </w:r>
      <w:r w:rsidR="00E55D93">
        <w:rPr>
          <w:rFonts w:asciiTheme="majorHAnsi" w:hAnsiTheme="majorHAnsi" w:cstheme="majorHAnsi"/>
          <w:sz w:val="28"/>
          <w:szCs w:val="28"/>
        </w:rPr>
        <w:t>5 Dec 2025</w:t>
      </w:r>
      <w:r w:rsidR="00CB130A" w:rsidRPr="00CF3024">
        <w:rPr>
          <w:rFonts w:asciiTheme="majorHAnsi" w:hAnsiTheme="majorHAnsi" w:cstheme="majorHAnsi"/>
          <w:sz w:val="28"/>
          <w:szCs w:val="28"/>
        </w:rPr>
        <w:t xml:space="preserve">, the LUSOA received additional authorization from the FAA updating the list of </w:t>
      </w:r>
      <w:r w:rsidR="009055B5" w:rsidRPr="00CF3024">
        <w:rPr>
          <w:rFonts w:asciiTheme="majorHAnsi" w:hAnsiTheme="majorHAnsi" w:cstheme="majorHAnsi"/>
          <w:sz w:val="28"/>
          <w:szCs w:val="28"/>
        </w:rPr>
        <w:t xml:space="preserve">FAA </w:t>
      </w:r>
      <w:r w:rsidR="00955851" w:rsidRPr="00CF3024">
        <w:rPr>
          <w:rFonts w:asciiTheme="majorHAnsi" w:hAnsiTheme="majorHAnsi" w:cstheme="majorHAnsi"/>
          <w:sz w:val="28"/>
          <w:szCs w:val="28"/>
        </w:rPr>
        <w:t xml:space="preserve">approved aviation </w:t>
      </w:r>
      <w:r w:rsidR="00CB130A" w:rsidRPr="00CF3024">
        <w:rPr>
          <w:rFonts w:asciiTheme="majorHAnsi" w:hAnsiTheme="majorHAnsi" w:cstheme="majorHAnsi"/>
          <w:sz w:val="28"/>
          <w:szCs w:val="28"/>
        </w:rPr>
        <w:t>related coursework</w:t>
      </w:r>
      <w:r w:rsidR="00955851" w:rsidRPr="00CF3024">
        <w:rPr>
          <w:rFonts w:asciiTheme="majorHAnsi" w:hAnsiTheme="majorHAnsi" w:cstheme="majorHAnsi"/>
          <w:sz w:val="28"/>
          <w:szCs w:val="28"/>
        </w:rPr>
        <w:t xml:space="preserve"> and FTAs</w:t>
      </w:r>
      <w:r w:rsidR="00CB130A" w:rsidRPr="00CF3024">
        <w:rPr>
          <w:rFonts w:asciiTheme="majorHAnsi" w:hAnsiTheme="majorHAnsi" w:cstheme="majorHAnsi"/>
          <w:sz w:val="28"/>
          <w:szCs w:val="28"/>
        </w:rPr>
        <w:t>.</w:t>
      </w:r>
    </w:p>
    <w:p w14:paraId="42513BDE" w14:textId="58167D8C" w:rsidR="00F96409" w:rsidRPr="00CF3024" w:rsidRDefault="00F96409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4A29FDDE" w14:textId="08B11BC8" w:rsidR="00662C2D" w:rsidRPr="00CF3024" w:rsidRDefault="00E7651C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bCs/>
          <w:sz w:val="28"/>
          <w:szCs w:val="28"/>
        </w:rPr>
        <w:t>*</w:t>
      </w:r>
      <w:r w:rsidR="00662C2D" w:rsidRPr="00CF3024">
        <w:rPr>
          <w:rFonts w:asciiTheme="majorHAnsi" w:hAnsiTheme="majorHAnsi" w:cstheme="majorHAnsi"/>
          <w:b/>
          <w:bCs/>
          <w:i/>
          <w:sz w:val="28"/>
          <w:szCs w:val="28"/>
        </w:rPr>
        <w:t>Note:</w:t>
      </w:r>
    </w:p>
    <w:p w14:paraId="5019CFDD" w14:textId="3ACA6E70" w:rsidR="00416CF4" w:rsidRPr="00CF3024" w:rsidRDefault="001F4027" w:rsidP="00CF302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New FTAs are frequently</w:t>
      </w:r>
      <w:r w:rsidR="00416CF4" w:rsidRPr="00CF3024">
        <w:rPr>
          <w:rFonts w:asciiTheme="majorHAnsi" w:hAnsiTheme="majorHAnsi" w:cstheme="majorHAnsi"/>
          <w:i/>
          <w:sz w:val="28"/>
          <w:szCs w:val="28"/>
        </w:rPr>
        <w:t xml:space="preserve"> being added to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LUSOA’s</w:t>
      </w:r>
      <w:r w:rsidR="00416CF4" w:rsidRPr="00CF3024">
        <w:rPr>
          <w:rFonts w:asciiTheme="majorHAnsi" w:hAnsiTheme="majorHAnsi" w:cstheme="majorHAnsi"/>
          <w:i/>
          <w:sz w:val="28"/>
          <w:szCs w:val="28"/>
        </w:rPr>
        <w:t xml:space="preserve"> growing list of </w:t>
      </w:r>
      <w:r w:rsidR="00E43734" w:rsidRPr="00CF3024">
        <w:rPr>
          <w:rFonts w:asciiTheme="majorHAnsi" w:hAnsiTheme="majorHAnsi" w:cstheme="majorHAnsi"/>
          <w:i/>
          <w:sz w:val="28"/>
          <w:szCs w:val="28"/>
        </w:rPr>
        <w:t xml:space="preserve">approved </w:t>
      </w:r>
      <w:r w:rsidR="00416CF4" w:rsidRPr="00CF3024">
        <w:rPr>
          <w:rFonts w:asciiTheme="majorHAnsi" w:hAnsiTheme="majorHAnsi" w:cstheme="majorHAnsi"/>
          <w:i/>
          <w:sz w:val="28"/>
          <w:szCs w:val="28"/>
        </w:rPr>
        <w:t>training locations.</w:t>
      </w:r>
    </w:p>
    <w:p w14:paraId="6270825F" w14:textId="79536F3C" w:rsidR="00A9055E" w:rsidRPr="00CF3024" w:rsidRDefault="00E7651C" w:rsidP="00CF302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Not </w:t>
      </w:r>
      <w:proofErr w:type="gramStart"/>
      <w:r w:rsidRPr="00CF3024">
        <w:rPr>
          <w:rFonts w:asciiTheme="majorHAnsi" w:hAnsiTheme="majorHAnsi" w:cstheme="majorHAnsi"/>
          <w:i/>
          <w:sz w:val="28"/>
          <w:szCs w:val="28"/>
        </w:rPr>
        <w:t xml:space="preserve">all </w:t>
      </w:r>
      <w:r w:rsidR="001F4027" w:rsidRPr="00CF3024">
        <w:rPr>
          <w:rFonts w:asciiTheme="majorHAnsi" w:hAnsiTheme="majorHAnsi" w:cstheme="majorHAnsi"/>
          <w:i/>
          <w:sz w:val="28"/>
          <w:szCs w:val="28"/>
        </w:rPr>
        <w:t>of</w:t>
      </w:r>
      <w:proofErr w:type="gramEnd"/>
      <w:r w:rsidR="001F4027"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BC1D5F" w:rsidRPr="00CF3024">
        <w:rPr>
          <w:rFonts w:asciiTheme="majorHAnsi" w:hAnsiTheme="majorHAnsi" w:cstheme="majorHAnsi"/>
          <w:i/>
          <w:sz w:val="28"/>
          <w:szCs w:val="28"/>
        </w:rPr>
        <w:t>the LUSOA</w:t>
      </w:r>
      <w:r w:rsidR="00A9055E" w:rsidRPr="00CF3024">
        <w:rPr>
          <w:rFonts w:asciiTheme="majorHAnsi" w:hAnsiTheme="majorHAnsi" w:cstheme="majorHAnsi"/>
          <w:i/>
          <w:sz w:val="28"/>
          <w:szCs w:val="28"/>
        </w:rPr>
        <w:t xml:space="preserve"> FTAs are currently approved </w:t>
      </w:r>
      <w:proofErr w:type="gramStart"/>
      <w:r w:rsidRPr="00CF3024">
        <w:rPr>
          <w:rFonts w:asciiTheme="majorHAnsi" w:hAnsiTheme="majorHAnsi" w:cstheme="majorHAnsi"/>
          <w:i/>
          <w:sz w:val="28"/>
          <w:szCs w:val="28"/>
        </w:rPr>
        <w:t>for</w:t>
      </w:r>
      <w:proofErr w:type="gramEnd"/>
      <w:r w:rsidRPr="00CF3024">
        <w:rPr>
          <w:rFonts w:asciiTheme="majorHAnsi" w:hAnsiTheme="majorHAnsi" w:cstheme="majorHAnsi"/>
          <w:i/>
          <w:sz w:val="28"/>
          <w:szCs w:val="28"/>
        </w:rPr>
        <w:t xml:space="preserve"> the R-ATP.</w:t>
      </w:r>
    </w:p>
    <w:p w14:paraId="157EB1B4" w14:textId="52664E41" w:rsidR="001F4027" w:rsidRPr="00CF3024" w:rsidRDefault="001F4027" w:rsidP="00CF302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Future LOA amendments will include the new FTAs.</w:t>
      </w:r>
    </w:p>
    <w:p w14:paraId="635D149A" w14:textId="339F85C6" w:rsidR="00A1015D" w:rsidRPr="00CF3024" w:rsidRDefault="00A1015D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1B08DF07" w14:textId="7FB98F2F" w:rsidR="002E06E0" w:rsidRPr="00CF3024" w:rsidRDefault="001C629A" w:rsidP="00CF302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T</w:t>
      </w:r>
      <w:r w:rsidR="003114DA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he LUSOA </w:t>
      </w:r>
      <w:r w:rsidR="00E43734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is authorized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by the FAA </w:t>
      </w:r>
      <w:r w:rsidR="003114DA" w:rsidRPr="00CF3024">
        <w:rPr>
          <w:rFonts w:asciiTheme="majorHAnsi" w:hAnsiTheme="majorHAnsi" w:cstheme="majorHAnsi"/>
          <w:b/>
          <w:i/>
          <w:sz w:val="28"/>
          <w:szCs w:val="28"/>
        </w:rPr>
        <w:t>to certify it</w:t>
      </w:r>
      <w:r w:rsidR="006B0F78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s graduates for both the 1000 Hour and </w:t>
      </w:r>
      <w:r w:rsidR="00042632" w:rsidRPr="00CF3024">
        <w:rPr>
          <w:rFonts w:asciiTheme="majorHAnsi" w:hAnsiTheme="majorHAnsi" w:cstheme="majorHAnsi"/>
          <w:b/>
          <w:i/>
          <w:sz w:val="28"/>
          <w:szCs w:val="28"/>
        </w:rPr>
        <w:t>1250 Hour R-ATP.</w:t>
      </w:r>
    </w:p>
    <w:p w14:paraId="0CB6E986" w14:textId="77777777" w:rsidR="000D1C8A" w:rsidRPr="00CF3024" w:rsidRDefault="000D1C8A" w:rsidP="00CF302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i/>
          <w:sz w:val="28"/>
          <w:szCs w:val="28"/>
        </w:rPr>
      </w:pPr>
    </w:p>
    <w:p w14:paraId="4E0BF641" w14:textId="2A0614F4" w:rsidR="00AF52D4" w:rsidRPr="00CF3024" w:rsidRDefault="00F276BF" w:rsidP="00CF3024">
      <w:pPr>
        <w:pStyle w:val="ListParagraph"/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T</w:t>
      </w:r>
      <w:r w:rsidR="00B3655B" w:rsidRPr="00CF3024">
        <w:rPr>
          <w:rFonts w:asciiTheme="majorHAnsi" w:hAnsiTheme="majorHAnsi" w:cstheme="majorHAnsi"/>
          <w:sz w:val="28"/>
          <w:szCs w:val="28"/>
        </w:rPr>
        <w:t>o b</w:t>
      </w:r>
      <w:r w:rsidR="00A742AC" w:rsidRPr="00CF3024">
        <w:rPr>
          <w:rFonts w:asciiTheme="majorHAnsi" w:hAnsiTheme="majorHAnsi" w:cstheme="majorHAnsi"/>
          <w:sz w:val="28"/>
          <w:szCs w:val="28"/>
        </w:rPr>
        <w:t>e elig</w:t>
      </w:r>
      <w:r w:rsidR="00955851" w:rsidRPr="00CF3024">
        <w:rPr>
          <w:rFonts w:asciiTheme="majorHAnsi" w:hAnsiTheme="majorHAnsi" w:cstheme="majorHAnsi"/>
          <w:sz w:val="28"/>
          <w:szCs w:val="28"/>
        </w:rPr>
        <w:t>ible for the FAA R-ATP</w:t>
      </w:r>
      <w:r w:rsidR="00800C4A" w:rsidRPr="00CF3024">
        <w:rPr>
          <w:rFonts w:asciiTheme="majorHAnsi" w:hAnsiTheme="majorHAnsi" w:cstheme="majorHAnsi"/>
          <w:sz w:val="28"/>
          <w:szCs w:val="28"/>
        </w:rPr>
        <w:t>,</w:t>
      </w:r>
      <w:r w:rsidR="00955851" w:rsidRPr="00CF3024">
        <w:rPr>
          <w:rFonts w:asciiTheme="majorHAnsi" w:hAnsiTheme="majorHAnsi" w:cstheme="majorHAnsi"/>
          <w:sz w:val="28"/>
          <w:szCs w:val="28"/>
        </w:rPr>
        <w:t xml:space="preserve"> a graduate</w:t>
      </w:r>
      <w:r w:rsidR="00B3655B" w:rsidRPr="00CF3024">
        <w:rPr>
          <w:rFonts w:asciiTheme="majorHAnsi" w:hAnsiTheme="majorHAnsi" w:cstheme="majorHAnsi"/>
          <w:sz w:val="28"/>
          <w:szCs w:val="28"/>
        </w:rPr>
        <w:t xml:space="preserve"> must</w:t>
      </w:r>
      <w:r w:rsidR="00F64218" w:rsidRPr="00CF3024">
        <w:rPr>
          <w:rFonts w:asciiTheme="majorHAnsi" w:hAnsiTheme="majorHAnsi" w:cstheme="majorHAnsi"/>
          <w:sz w:val="28"/>
          <w:szCs w:val="28"/>
        </w:rPr>
        <w:t xml:space="preserve"> meet</w:t>
      </w:r>
      <w:r w:rsidR="007661C2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1D6827" w:rsidRPr="00CF3024">
        <w:rPr>
          <w:rFonts w:asciiTheme="majorHAnsi" w:hAnsiTheme="majorHAnsi" w:cstheme="majorHAnsi"/>
          <w:sz w:val="28"/>
          <w:szCs w:val="28"/>
        </w:rPr>
        <w:t xml:space="preserve">FAA mandated </w:t>
      </w:r>
      <w:r w:rsidR="00C37BF5" w:rsidRPr="00CF3024">
        <w:rPr>
          <w:rFonts w:asciiTheme="majorHAnsi" w:hAnsiTheme="majorHAnsi" w:cstheme="majorHAnsi"/>
          <w:b/>
          <w:sz w:val="28"/>
          <w:szCs w:val="28"/>
          <w:u w:val="single"/>
        </w:rPr>
        <w:t>certificate</w:t>
      </w:r>
      <w:r w:rsidR="00C37BF5" w:rsidRPr="00CF3024">
        <w:rPr>
          <w:rFonts w:asciiTheme="majorHAnsi" w:hAnsiTheme="majorHAnsi" w:cstheme="majorHAnsi"/>
          <w:sz w:val="28"/>
          <w:szCs w:val="28"/>
        </w:rPr>
        <w:t xml:space="preserve">, </w:t>
      </w:r>
      <w:r w:rsidR="00F64218" w:rsidRPr="00CF3024">
        <w:rPr>
          <w:rFonts w:asciiTheme="majorHAnsi" w:hAnsiTheme="majorHAnsi" w:cstheme="majorHAnsi"/>
          <w:b/>
          <w:sz w:val="28"/>
          <w:szCs w:val="28"/>
          <w:u w:val="single"/>
        </w:rPr>
        <w:t>academic</w:t>
      </w:r>
      <w:r w:rsidR="00F64218" w:rsidRPr="00CF3024">
        <w:rPr>
          <w:rFonts w:asciiTheme="majorHAnsi" w:hAnsiTheme="majorHAnsi" w:cstheme="majorHAnsi"/>
          <w:sz w:val="28"/>
          <w:szCs w:val="28"/>
        </w:rPr>
        <w:t xml:space="preserve"> and </w:t>
      </w:r>
      <w:r w:rsidR="00F64218" w:rsidRPr="00CF3024">
        <w:rPr>
          <w:rFonts w:asciiTheme="majorHAnsi" w:hAnsiTheme="majorHAnsi" w:cstheme="majorHAnsi"/>
          <w:b/>
          <w:sz w:val="28"/>
          <w:szCs w:val="28"/>
          <w:u w:val="single"/>
        </w:rPr>
        <w:t>flight training</w:t>
      </w:r>
      <w:r w:rsidR="00F64218" w:rsidRPr="00CF3024">
        <w:rPr>
          <w:rFonts w:asciiTheme="majorHAnsi" w:hAnsiTheme="majorHAnsi" w:cstheme="majorHAnsi"/>
          <w:sz w:val="28"/>
          <w:szCs w:val="28"/>
        </w:rPr>
        <w:t xml:space="preserve"> requirements.</w:t>
      </w:r>
    </w:p>
    <w:p w14:paraId="75E97A9A" w14:textId="77777777" w:rsidR="008A0E6D" w:rsidRPr="00CF3024" w:rsidRDefault="008A0E6D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</w:p>
    <w:p w14:paraId="191152BE" w14:textId="4AA81927" w:rsidR="008A0E6D" w:rsidRPr="00CF3024" w:rsidRDefault="008A0E6D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Certificate Requirements:</w:t>
      </w:r>
    </w:p>
    <w:p w14:paraId="2DD9BD6B" w14:textId="13E409C5" w:rsidR="008A0E6D" w:rsidRPr="00CF3024" w:rsidRDefault="00CE59A8" w:rsidP="00CF302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FAR 61-160</w:t>
      </w:r>
      <w:r w:rsidR="008A0E6D" w:rsidRPr="00CF3024">
        <w:rPr>
          <w:rFonts w:asciiTheme="majorHAnsi" w:hAnsiTheme="majorHAnsi" w:cstheme="majorHAnsi"/>
          <w:i/>
          <w:sz w:val="28"/>
          <w:szCs w:val="28"/>
        </w:rPr>
        <w:t>(b)3</w:t>
      </w:r>
    </w:p>
    <w:p w14:paraId="412B8132" w14:textId="52C1654C" w:rsidR="008A0E6D" w:rsidRPr="00CF3024" w:rsidRDefault="008A0E6D" w:rsidP="00CF3024">
      <w:pPr>
        <w:pStyle w:val="ListParagraph"/>
        <w:numPr>
          <w:ilvl w:val="1"/>
          <w:numId w:val="7"/>
        </w:numPr>
        <w:rPr>
          <w:rFonts w:asciiTheme="majorHAnsi" w:eastAsia="Times New Roman" w:hAnsiTheme="majorHAnsi" w:cstheme="majorHAnsi"/>
          <w:i/>
          <w:sz w:val="28"/>
          <w:szCs w:val="28"/>
        </w:rPr>
      </w:pPr>
      <w:r w:rsidRPr="00CF3024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</w:rPr>
        <w:t xml:space="preserve">“Hold a </w:t>
      </w:r>
      <w:r w:rsidRPr="00CF3024"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shd w:val="clear" w:color="auto" w:fill="FFFFFF"/>
        </w:rPr>
        <w:t>commercial pilot certificate</w:t>
      </w:r>
      <w:r w:rsidRPr="00CF3024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</w:rPr>
        <w:t xml:space="preserve"> with an airplane category and instrument rating.” </w:t>
      </w:r>
    </w:p>
    <w:p w14:paraId="7A50795C" w14:textId="77777777" w:rsidR="00C30D01" w:rsidRPr="00CF3024" w:rsidRDefault="00C30D01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</w:p>
    <w:p w14:paraId="4D08CD06" w14:textId="021F0005" w:rsidR="00B3655B" w:rsidRPr="00CF3024" w:rsidRDefault="001D6827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Academic R</w:t>
      </w:r>
      <w:r w:rsidR="00F64218" w:rsidRPr="00CF3024">
        <w:rPr>
          <w:rFonts w:asciiTheme="majorHAnsi" w:hAnsiTheme="majorHAnsi" w:cstheme="majorHAnsi"/>
          <w:b/>
          <w:i/>
          <w:sz w:val="28"/>
          <w:szCs w:val="28"/>
        </w:rPr>
        <w:t>equirements:</w:t>
      </w:r>
    </w:p>
    <w:p w14:paraId="5C311D00" w14:textId="0EEBB762" w:rsidR="008B1F45" w:rsidRPr="00CF3024" w:rsidRDefault="00642505" w:rsidP="00CF30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Approved Liberty University Aviation Degrees</w:t>
      </w:r>
      <w:r w:rsidR="008B1F45" w:rsidRPr="00CF3024">
        <w:rPr>
          <w:rFonts w:asciiTheme="majorHAnsi" w:hAnsiTheme="majorHAnsi" w:cstheme="majorHAnsi"/>
          <w:sz w:val="28"/>
          <w:szCs w:val="28"/>
        </w:rPr>
        <w:t>:</w:t>
      </w:r>
    </w:p>
    <w:p w14:paraId="233F7327" w14:textId="03E6F562" w:rsidR="008B1F45" w:rsidRPr="00CF3024" w:rsidRDefault="006A6B06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Bachelor of Science</w:t>
      </w:r>
      <w:r w:rsidR="008B1F45" w:rsidRPr="00CF3024">
        <w:rPr>
          <w:rFonts w:asciiTheme="majorHAnsi" w:hAnsiTheme="majorHAnsi" w:cstheme="majorHAnsi"/>
          <w:sz w:val="28"/>
          <w:szCs w:val="28"/>
        </w:rPr>
        <w:t xml:space="preserve"> in </w:t>
      </w:r>
      <w:r w:rsidR="00580C0D" w:rsidRPr="00CF3024">
        <w:rPr>
          <w:rFonts w:asciiTheme="majorHAnsi" w:hAnsiTheme="majorHAnsi" w:cstheme="majorHAnsi"/>
          <w:sz w:val="28"/>
          <w:szCs w:val="28"/>
        </w:rPr>
        <w:t>Aeronautics</w:t>
      </w:r>
    </w:p>
    <w:p w14:paraId="72B99268" w14:textId="64845292" w:rsidR="008B1F45" w:rsidRPr="00CF3024" w:rsidRDefault="00642505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Bachelor of Science</w:t>
      </w:r>
      <w:r w:rsidR="008B1F45" w:rsidRPr="00CF3024">
        <w:rPr>
          <w:rFonts w:asciiTheme="majorHAnsi" w:hAnsiTheme="majorHAnsi" w:cstheme="majorHAnsi"/>
          <w:sz w:val="28"/>
          <w:szCs w:val="28"/>
        </w:rPr>
        <w:t xml:space="preserve"> in Aviation</w:t>
      </w:r>
    </w:p>
    <w:p w14:paraId="6A5FADCC" w14:textId="54E4941D" w:rsidR="00A4343D" w:rsidRPr="00CF3024" w:rsidRDefault="00642505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Bachelor of Science</w:t>
      </w:r>
      <w:r w:rsidR="008B1F45" w:rsidRPr="00CF3024">
        <w:rPr>
          <w:rFonts w:asciiTheme="majorHAnsi" w:hAnsiTheme="majorHAnsi" w:cstheme="majorHAnsi"/>
          <w:sz w:val="28"/>
          <w:szCs w:val="28"/>
        </w:rPr>
        <w:t xml:space="preserve"> in Aviation Administration</w:t>
      </w:r>
      <w:r w:rsidR="00580C0D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Pr="00CF3024">
        <w:rPr>
          <w:rFonts w:asciiTheme="majorHAnsi" w:hAnsiTheme="majorHAnsi" w:cstheme="majorHAnsi"/>
          <w:sz w:val="28"/>
          <w:szCs w:val="28"/>
        </w:rPr>
        <w:t>/ Flight Cognate</w:t>
      </w:r>
    </w:p>
    <w:p w14:paraId="60130F19" w14:textId="76B8BCD5" w:rsidR="002537CC" w:rsidRPr="00CF3024" w:rsidRDefault="002537CC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Bachelor of Science in Aviation Technology: Flight and Maintenance</w:t>
      </w:r>
    </w:p>
    <w:p w14:paraId="503BB5FF" w14:textId="1342F199" w:rsidR="00A531F5" w:rsidRPr="00CF3024" w:rsidRDefault="00CB759A" w:rsidP="00CF30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For the </w:t>
      </w:r>
      <w:r w:rsidR="00CF69EB" w:rsidRPr="00CF3024">
        <w:rPr>
          <w:rFonts w:asciiTheme="majorHAnsi" w:hAnsiTheme="majorHAnsi" w:cstheme="majorHAnsi"/>
          <w:b/>
          <w:i/>
          <w:sz w:val="28"/>
          <w:szCs w:val="28"/>
        </w:rPr>
        <w:t>1000-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hour R-ATP</w:t>
      </w:r>
      <w:r w:rsidRPr="00CF3024">
        <w:rPr>
          <w:rFonts w:asciiTheme="majorHAnsi" w:hAnsiTheme="majorHAnsi" w:cstheme="majorHAnsi"/>
          <w:sz w:val="28"/>
          <w:szCs w:val="28"/>
        </w:rPr>
        <w:t>:  Complete 60 credit hours of aviation</w:t>
      </w:r>
      <w:r w:rsidR="0087195E" w:rsidRPr="00CF3024">
        <w:rPr>
          <w:rFonts w:asciiTheme="majorHAnsi" w:hAnsiTheme="majorHAnsi" w:cstheme="majorHAnsi"/>
          <w:sz w:val="28"/>
          <w:szCs w:val="28"/>
        </w:rPr>
        <w:t xml:space="preserve"> and aviation-related course</w:t>
      </w:r>
      <w:r w:rsidR="00916525" w:rsidRPr="00CF3024">
        <w:rPr>
          <w:rFonts w:asciiTheme="majorHAnsi" w:hAnsiTheme="majorHAnsi" w:cstheme="majorHAnsi"/>
          <w:sz w:val="28"/>
          <w:szCs w:val="28"/>
        </w:rPr>
        <w:t>work</w:t>
      </w:r>
      <w:r w:rsidR="0087195E" w:rsidRPr="00CF3024">
        <w:rPr>
          <w:rFonts w:asciiTheme="majorHAnsi" w:hAnsiTheme="majorHAnsi" w:cstheme="majorHAnsi"/>
          <w:sz w:val="28"/>
          <w:szCs w:val="28"/>
        </w:rPr>
        <w:t xml:space="preserve"> that </w:t>
      </w:r>
      <w:r w:rsidR="00916525" w:rsidRPr="00CF3024">
        <w:rPr>
          <w:rFonts w:asciiTheme="majorHAnsi" w:hAnsiTheme="majorHAnsi" w:cstheme="majorHAnsi"/>
          <w:sz w:val="28"/>
          <w:szCs w:val="28"/>
        </w:rPr>
        <w:t>has been recognized by the Administrator</w:t>
      </w:r>
      <w:r w:rsidRPr="00CF3024">
        <w:rPr>
          <w:rFonts w:asciiTheme="majorHAnsi" w:hAnsiTheme="majorHAnsi" w:cstheme="majorHAnsi"/>
          <w:sz w:val="28"/>
          <w:szCs w:val="28"/>
        </w:rPr>
        <w:t>.</w:t>
      </w:r>
    </w:p>
    <w:p w14:paraId="7527AEFD" w14:textId="12FEA2E4" w:rsidR="00CB759A" w:rsidRPr="00CF3024" w:rsidRDefault="00CB759A" w:rsidP="00CF30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For the </w:t>
      </w:r>
      <w:r w:rsidR="00CF69EB" w:rsidRPr="00CF3024">
        <w:rPr>
          <w:rFonts w:asciiTheme="majorHAnsi" w:hAnsiTheme="majorHAnsi" w:cstheme="majorHAnsi"/>
          <w:b/>
          <w:i/>
          <w:sz w:val="28"/>
          <w:szCs w:val="28"/>
        </w:rPr>
        <w:t>1250-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hour R-ATP</w:t>
      </w:r>
      <w:r w:rsidR="00642505" w:rsidRPr="00CF3024">
        <w:rPr>
          <w:rFonts w:asciiTheme="majorHAnsi" w:hAnsiTheme="majorHAnsi" w:cstheme="majorHAnsi"/>
          <w:sz w:val="28"/>
          <w:szCs w:val="28"/>
        </w:rPr>
        <w:t>:  Complete</w:t>
      </w:r>
      <w:r w:rsidRPr="00CF3024">
        <w:rPr>
          <w:rFonts w:asciiTheme="majorHAnsi" w:hAnsiTheme="majorHAnsi" w:cstheme="majorHAnsi"/>
          <w:sz w:val="28"/>
          <w:szCs w:val="28"/>
        </w:rPr>
        <w:t xml:space="preserve"> 30 credit hours of aviation and aviation-related </w:t>
      </w:r>
      <w:r w:rsidR="00916525" w:rsidRPr="00CF3024">
        <w:rPr>
          <w:rFonts w:asciiTheme="majorHAnsi" w:hAnsiTheme="majorHAnsi" w:cstheme="majorHAnsi"/>
          <w:sz w:val="28"/>
          <w:szCs w:val="28"/>
        </w:rPr>
        <w:t>coursework that has been recognized by the Administrator.</w:t>
      </w:r>
    </w:p>
    <w:p w14:paraId="2E1EFC61" w14:textId="77777777" w:rsidR="00D708D1" w:rsidRPr="00CF3024" w:rsidRDefault="00D708D1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6B4AA58" w14:textId="6200FC8D" w:rsidR="007B07CF" w:rsidRPr="00CF3024" w:rsidRDefault="00E9063F" w:rsidP="00CF3024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Note: </w:t>
      </w:r>
    </w:p>
    <w:p w14:paraId="2A0181BA" w14:textId="7C11D691" w:rsidR="00D42DF1" w:rsidRPr="00CF3024" w:rsidRDefault="00CF69EB" w:rsidP="00CF3024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Approved r</w:t>
      </w:r>
      <w:r w:rsidR="00E9063F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esidential </w:t>
      </w:r>
      <w:r w:rsidR="00E9063F" w:rsidRPr="00CF3024">
        <w:rPr>
          <w:rFonts w:asciiTheme="majorHAnsi" w:hAnsiTheme="majorHAnsi" w:cstheme="majorHAnsi"/>
          <w:i/>
          <w:sz w:val="28"/>
          <w:szCs w:val="28"/>
        </w:rPr>
        <w:t xml:space="preserve">and </w:t>
      </w:r>
      <w:r w:rsidR="00D42DF1" w:rsidRPr="00CF3024">
        <w:rPr>
          <w:rFonts w:asciiTheme="majorHAnsi" w:hAnsiTheme="majorHAnsi" w:cstheme="majorHAnsi"/>
          <w:b/>
          <w:i/>
          <w:sz w:val="28"/>
          <w:szCs w:val="28"/>
        </w:rPr>
        <w:t>online</w:t>
      </w:r>
      <w:r w:rsidR="00D42DF1" w:rsidRPr="00CF3024">
        <w:rPr>
          <w:rFonts w:asciiTheme="majorHAnsi" w:hAnsiTheme="majorHAnsi" w:cstheme="majorHAnsi"/>
          <w:i/>
          <w:sz w:val="28"/>
          <w:szCs w:val="28"/>
        </w:rPr>
        <w:t xml:space="preserve"> courses </w:t>
      </w:r>
      <w:r w:rsidR="00E62192" w:rsidRPr="00CF3024">
        <w:rPr>
          <w:rFonts w:asciiTheme="majorHAnsi" w:hAnsiTheme="majorHAnsi" w:cstheme="majorHAnsi"/>
          <w:b/>
          <w:i/>
          <w:sz w:val="28"/>
          <w:szCs w:val="28"/>
          <w:u w:val="single"/>
        </w:rPr>
        <w:t>can</w:t>
      </w:r>
      <w:r w:rsidR="00E62192" w:rsidRPr="00CF3024">
        <w:rPr>
          <w:rFonts w:asciiTheme="majorHAnsi" w:hAnsiTheme="majorHAnsi" w:cstheme="majorHAnsi"/>
          <w:i/>
          <w:sz w:val="28"/>
          <w:szCs w:val="28"/>
        </w:rPr>
        <w:t xml:space="preserve"> be a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pplied to satisfy the </w:t>
      </w:r>
      <w:r w:rsidR="00F95E96" w:rsidRPr="00CF3024">
        <w:rPr>
          <w:rFonts w:asciiTheme="majorHAnsi" w:hAnsiTheme="majorHAnsi" w:cstheme="majorHAnsi"/>
          <w:i/>
          <w:sz w:val="28"/>
          <w:szCs w:val="28"/>
        </w:rPr>
        <w:t xml:space="preserve">FAA </w:t>
      </w:r>
      <w:r w:rsidRPr="00CF3024">
        <w:rPr>
          <w:rFonts w:asciiTheme="majorHAnsi" w:hAnsiTheme="majorHAnsi" w:cstheme="majorHAnsi"/>
          <w:i/>
          <w:sz w:val="28"/>
          <w:szCs w:val="28"/>
        </w:rPr>
        <w:t>cours</w:t>
      </w:r>
      <w:r w:rsidR="00F95E96" w:rsidRPr="00CF3024">
        <w:rPr>
          <w:rFonts w:asciiTheme="majorHAnsi" w:hAnsiTheme="majorHAnsi" w:cstheme="majorHAnsi"/>
          <w:i/>
          <w:sz w:val="28"/>
          <w:szCs w:val="28"/>
        </w:rPr>
        <w:t>ework</w:t>
      </w:r>
      <w:r w:rsidR="00E62192" w:rsidRPr="00CF3024">
        <w:rPr>
          <w:rFonts w:asciiTheme="majorHAnsi" w:hAnsiTheme="majorHAnsi" w:cstheme="majorHAnsi"/>
          <w:i/>
          <w:sz w:val="28"/>
          <w:szCs w:val="28"/>
        </w:rPr>
        <w:t xml:space="preserve"> requirement.</w:t>
      </w:r>
    </w:p>
    <w:p w14:paraId="68C67C52" w14:textId="30FD2F71" w:rsidR="007106BB" w:rsidRPr="00CF3024" w:rsidRDefault="0034147C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Prior Learning Assessment (PLA)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credit</w:t>
      </w:r>
      <w:r w:rsidR="009A2734" w:rsidRPr="00CF3024">
        <w:rPr>
          <w:rFonts w:asciiTheme="majorHAnsi" w:hAnsiTheme="majorHAnsi" w:cstheme="majorHAnsi"/>
          <w:i/>
          <w:sz w:val="28"/>
          <w:szCs w:val="28"/>
        </w:rPr>
        <w:t>s</w:t>
      </w:r>
      <w:r w:rsidR="00121457"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121457" w:rsidRPr="00CF3024">
        <w:rPr>
          <w:rFonts w:asciiTheme="majorHAnsi" w:hAnsiTheme="majorHAnsi" w:cstheme="majorHAnsi"/>
          <w:b/>
          <w:i/>
          <w:sz w:val="28"/>
          <w:szCs w:val="28"/>
          <w:u w:val="single"/>
        </w:rPr>
        <w:t>cannot</w:t>
      </w:r>
      <w:r w:rsidR="00121457" w:rsidRPr="00CF3024">
        <w:rPr>
          <w:rFonts w:asciiTheme="majorHAnsi" w:hAnsiTheme="majorHAnsi" w:cstheme="majorHAnsi"/>
          <w:i/>
          <w:sz w:val="28"/>
          <w:szCs w:val="28"/>
        </w:rPr>
        <w:t xml:space="preserve"> be a</w:t>
      </w:r>
      <w:r w:rsidR="002F35A2" w:rsidRPr="00CF3024">
        <w:rPr>
          <w:rFonts w:asciiTheme="majorHAnsi" w:hAnsiTheme="majorHAnsi" w:cstheme="majorHAnsi"/>
          <w:i/>
          <w:sz w:val="28"/>
          <w:szCs w:val="28"/>
        </w:rPr>
        <w:t xml:space="preserve">pplied to satisfy the </w:t>
      </w:r>
      <w:r w:rsidR="00F95E96" w:rsidRPr="00CF3024">
        <w:rPr>
          <w:rFonts w:asciiTheme="majorHAnsi" w:hAnsiTheme="majorHAnsi" w:cstheme="majorHAnsi"/>
          <w:i/>
          <w:sz w:val="28"/>
          <w:szCs w:val="28"/>
        </w:rPr>
        <w:t xml:space="preserve">FAA </w:t>
      </w:r>
      <w:r w:rsidR="002F35A2" w:rsidRPr="00CF3024">
        <w:rPr>
          <w:rFonts w:asciiTheme="majorHAnsi" w:hAnsiTheme="majorHAnsi" w:cstheme="majorHAnsi"/>
          <w:i/>
          <w:sz w:val="28"/>
          <w:szCs w:val="28"/>
        </w:rPr>
        <w:t>course</w:t>
      </w:r>
      <w:r w:rsidR="00F95E96" w:rsidRPr="00CF3024">
        <w:rPr>
          <w:rFonts w:asciiTheme="majorHAnsi" w:hAnsiTheme="majorHAnsi" w:cstheme="majorHAnsi"/>
          <w:i/>
          <w:sz w:val="28"/>
          <w:szCs w:val="28"/>
        </w:rPr>
        <w:t>work</w:t>
      </w:r>
      <w:r w:rsidR="00121457" w:rsidRPr="00CF3024">
        <w:rPr>
          <w:rFonts w:asciiTheme="majorHAnsi" w:hAnsiTheme="majorHAnsi" w:cstheme="majorHAnsi"/>
          <w:i/>
          <w:sz w:val="28"/>
          <w:szCs w:val="28"/>
        </w:rPr>
        <w:t xml:space="preserve"> requirement.</w:t>
      </w:r>
    </w:p>
    <w:p w14:paraId="06E7ED84" w14:textId="77777777" w:rsidR="00EA10EF" w:rsidRPr="00CF3024" w:rsidRDefault="00EA10EF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71B46BB" w14:textId="0644E84E" w:rsidR="00A34A7A" w:rsidRPr="00CF3024" w:rsidRDefault="00543790" w:rsidP="00CF3024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PLA Defined</w:t>
      </w:r>
      <w:r w:rsidR="003D4EE1" w:rsidRPr="00CF3024">
        <w:rPr>
          <w:rFonts w:asciiTheme="majorHAnsi" w:hAnsiTheme="majorHAnsi" w:cstheme="majorHAnsi"/>
          <w:b/>
          <w:i/>
          <w:sz w:val="28"/>
          <w:szCs w:val="28"/>
        </w:rPr>
        <w:t>:</w:t>
      </w:r>
      <w:r w:rsidR="002827BA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AE6ADD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PLA </w:t>
      </w:r>
      <w:r w:rsidR="00D7785A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is an assessment of prior experiential learning and 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>is a</w:t>
      </w:r>
      <w:r w:rsidR="004D6FD7" w:rsidRPr="00CF3024">
        <w:rPr>
          <w:rFonts w:asciiTheme="majorHAnsi" w:hAnsiTheme="majorHAnsi" w:cstheme="majorHAnsi"/>
          <w:bCs/>
          <w:i/>
          <w:sz w:val="28"/>
          <w:szCs w:val="28"/>
        </w:rPr>
        <w:t>n academic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 term used to describe learning </w:t>
      </w:r>
      <w:r w:rsidR="004D6FD7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attained 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>outside of a typical academic environment</w:t>
      </w:r>
      <w:r w:rsidR="00D7785A" w:rsidRPr="00CF3024">
        <w:rPr>
          <w:rFonts w:asciiTheme="majorHAnsi" w:hAnsiTheme="majorHAnsi" w:cstheme="majorHAnsi"/>
          <w:bCs/>
          <w:i/>
          <w:sz w:val="28"/>
          <w:szCs w:val="28"/>
        </w:rPr>
        <w:t>.</w:t>
      </w:r>
    </w:p>
    <w:p w14:paraId="429ADBED" w14:textId="4EB93D78" w:rsidR="00A34A7A" w:rsidRPr="00CF3024" w:rsidRDefault="00A91DF3" w:rsidP="00CF302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PLA </w:t>
      </w:r>
      <w:r w:rsidR="00A34A7A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course 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credit is assigned </w:t>
      </w:r>
      <w:r w:rsidR="00D9249E" w:rsidRPr="00CF3024">
        <w:rPr>
          <w:rFonts w:asciiTheme="majorHAnsi" w:hAnsiTheme="majorHAnsi" w:cstheme="majorHAnsi"/>
          <w:bCs/>
          <w:i/>
          <w:sz w:val="28"/>
          <w:szCs w:val="28"/>
        </w:rPr>
        <w:t>for FAA Certificates and Rating</w:t>
      </w:r>
      <w:r w:rsidR="002136D1" w:rsidRPr="00CF3024">
        <w:rPr>
          <w:rFonts w:asciiTheme="majorHAnsi" w:hAnsiTheme="majorHAnsi" w:cstheme="majorHAnsi"/>
          <w:bCs/>
          <w:i/>
          <w:sz w:val="28"/>
          <w:szCs w:val="28"/>
        </w:rPr>
        <w:t>s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 completed outside of Liberty University.</w:t>
      </w:r>
      <w:r w:rsidR="00A730D4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 (i.e: Private Pilot Certificate / </w:t>
      </w:r>
      <w:r w:rsidR="00F87CAC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possible </w:t>
      </w:r>
      <w:r w:rsidR="00A730D4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12 </w:t>
      </w:r>
      <w:r w:rsidR="00614475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PLA </w:t>
      </w:r>
      <w:r w:rsidR="00A730D4" w:rsidRPr="00CF3024">
        <w:rPr>
          <w:rFonts w:asciiTheme="majorHAnsi" w:hAnsiTheme="majorHAnsi" w:cstheme="majorHAnsi"/>
          <w:bCs/>
          <w:i/>
          <w:sz w:val="28"/>
          <w:szCs w:val="28"/>
        </w:rPr>
        <w:t>Credit Hours)</w:t>
      </w:r>
    </w:p>
    <w:p w14:paraId="3B9DFF49" w14:textId="39BC882D" w:rsidR="000F40F4" w:rsidRPr="00CF3024" w:rsidRDefault="00A730D4" w:rsidP="00CF3024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PLA course credit from a </w:t>
      </w:r>
      <w:r w:rsidR="003A1045" w:rsidRPr="00CF3024">
        <w:rPr>
          <w:rFonts w:asciiTheme="majorHAnsi" w:hAnsiTheme="majorHAnsi" w:cstheme="majorHAnsi"/>
          <w:b/>
          <w:i/>
          <w:sz w:val="28"/>
          <w:szCs w:val="28"/>
        </w:rPr>
        <w:t>non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-FAA 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R-ATP approved institution of higher learning may be </w:t>
      </w:r>
      <w:r w:rsidR="00A34A7A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used 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>as a suitable course substitut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>e</w:t>
      </w:r>
      <w:r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 to satisfy 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>academic graduation requirements.</w:t>
      </w:r>
      <w:r w:rsidR="000F40F4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(But </w:t>
      </w:r>
      <w:r w:rsidR="004D6FD7" w:rsidRPr="00CF3024">
        <w:rPr>
          <w:rFonts w:asciiTheme="majorHAnsi" w:hAnsiTheme="majorHAnsi" w:cstheme="majorHAnsi"/>
          <w:bCs/>
          <w:i/>
          <w:sz w:val="28"/>
          <w:szCs w:val="28"/>
        </w:rPr>
        <w:t>does can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not </w:t>
      </w:r>
      <w:r w:rsidR="004D6FD7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be applied to 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R-ATP </w:t>
      </w:r>
      <w:r w:rsidR="004D6FD7" w:rsidRPr="00CF3024">
        <w:rPr>
          <w:rFonts w:asciiTheme="majorHAnsi" w:hAnsiTheme="majorHAnsi" w:cstheme="majorHAnsi"/>
          <w:bCs/>
          <w:i/>
          <w:sz w:val="28"/>
          <w:szCs w:val="28"/>
        </w:rPr>
        <w:t>academic credit hour</w:t>
      </w:r>
      <w:r w:rsidR="003A1045" w:rsidRPr="00CF3024">
        <w:rPr>
          <w:rFonts w:asciiTheme="majorHAnsi" w:hAnsiTheme="majorHAnsi" w:cstheme="majorHAnsi"/>
          <w:bCs/>
          <w:i/>
          <w:sz w:val="28"/>
          <w:szCs w:val="28"/>
        </w:rPr>
        <w:t xml:space="preserve"> requirements)</w:t>
      </w:r>
    </w:p>
    <w:p w14:paraId="121E6A79" w14:textId="375778F9" w:rsidR="000F40F4" w:rsidRPr="00CF3024" w:rsidRDefault="000F40F4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30AC9A6" w14:textId="3FCDA9E4" w:rsidR="000D1C8A" w:rsidRPr="00CF3024" w:rsidRDefault="009A2734" w:rsidP="00CF302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1440" w:hanging="36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T</w:t>
      </w:r>
      <w:r w:rsidR="00D678C6" w:rsidRPr="00CF3024">
        <w:rPr>
          <w:rFonts w:asciiTheme="majorHAnsi" w:hAnsiTheme="majorHAnsi" w:cstheme="majorHAnsi"/>
          <w:sz w:val="28"/>
          <w:szCs w:val="28"/>
        </w:rPr>
        <w:t>o receive FAA R-ATP course credit</w:t>
      </w:r>
      <w:r w:rsidR="00DC1BA9" w:rsidRPr="00CF3024">
        <w:rPr>
          <w:rFonts w:asciiTheme="majorHAnsi" w:hAnsiTheme="majorHAnsi" w:cstheme="majorHAnsi"/>
          <w:sz w:val="28"/>
          <w:szCs w:val="28"/>
        </w:rPr>
        <w:t xml:space="preserve"> the course must be </w:t>
      </w:r>
      <w:r w:rsidR="00FC6747" w:rsidRPr="00CF3024">
        <w:rPr>
          <w:rFonts w:asciiTheme="majorHAnsi" w:hAnsiTheme="majorHAnsi" w:cstheme="majorHAnsi"/>
          <w:sz w:val="28"/>
          <w:szCs w:val="28"/>
        </w:rPr>
        <w:t xml:space="preserve">listed under “Aviation Approved Coursework” in the Liberty University FAA R-ATP LOA </w:t>
      </w:r>
      <w:proofErr w:type="gramStart"/>
      <w:r w:rsidR="00FC6747" w:rsidRPr="00CF3024">
        <w:rPr>
          <w:rFonts w:asciiTheme="majorHAnsi" w:hAnsiTheme="majorHAnsi" w:cstheme="majorHAnsi"/>
          <w:sz w:val="28"/>
          <w:szCs w:val="28"/>
        </w:rPr>
        <w:t xml:space="preserve">and </w:t>
      </w:r>
      <w:r w:rsidR="00996A95" w:rsidRPr="00CF3024">
        <w:rPr>
          <w:rFonts w:asciiTheme="majorHAnsi" w:hAnsiTheme="majorHAnsi" w:cstheme="majorHAnsi"/>
          <w:sz w:val="28"/>
          <w:szCs w:val="28"/>
        </w:rPr>
        <w:t>also</w:t>
      </w:r>
      <w:proofErr w:type="gramEnd"/>
      <w:r w:rsidR="00996A95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FC6747" w:rsidRPr="00CF3024">
        <w:rPr>
          <w:rFonts w:asciiTheme="majorHAnsi" w:hAnsiTheme="majorHAnsi" w:cstheme="majorHAnsi"/>
          <w:sz w:val="28"/>
          <w:szCs w:val="28"/>
        </w:rPr>
        <w:t>included</w:t>
      </w:r>
      <w:r w:rsidR="00DC1BA9" w:rsidRPr="00CF3024">
        <w:rPr>
          <w:rFonts w:asciiTheme="majorHAnsi" w:hAnsiTheme="majorHAnsi" w:cstheme="majorHAnsi"/>
          <w:sz w:val="28"/>
          <w:szCs w:val="28"/>
        </w:rPr>
        <w:t xml:space="preserve"> under “Institution Credit” on the student’s official </w:t>
      </w:r>
      <w:r w:rsidR="00A03CE9" w:rsidRPr="00CF3024">
        <w:rPr>
          <w:rFonts w:asciiTheme="majorHAnsi" w:hAnsiTheme="majorHAnsi" w:cstheme="majorHAnsi"/>
          <w:sz w:val="28"/>
          <w:szCs w:val="28"/>
        </w:rPr>
        <w:t xml:space="preserve">Liberty University </w:t>
      </w:r>
      <w:r w:rsidR="00DC1BA9" w:rsidRPr="00CF3024">
        <w:rPr>
          <w:rFonts w:asciiTheme="majorHAnsi" w:hAnsiTheme="majorHAnsi" w:cstheme="majorHAnsi"/>
          <w:sz w:val="28"/>
          <w:szCs w:val="28"/>
        </w:rPr>
        <w:t>transcript.</w:t>
      </w:r>
    </w:p>
    <w:p w14:paraId="2A872836" w14:textId="3ABD938C" w:rsidR="000D1C8A" w:rsidRPr="00CF3024" w:rsidRDefault="000D1C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263A89FE" w14:textId="77777777" w:rsidR="000D1C8A" w:rsidRPr="00CF3024" w:rsidRDefault="00BB1BBF" w:rsidP="00CF302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1440" w:hanging="36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To be listed under “Institution Credit” students must</w:t>
      </w:r>
      <w:r w:rsidR="002F35A2" w:rsidRPr="00CF3024">
        <w:rPr>
          <w:rFonts w:asciiTheme="majorHAnsi" w:hAnsiTheme="majorHAnsi" w:cstheme="majorHAnsi"/>
          <w:sz w:val="28"/>
          <w:szCs w:val="28"/>
        </w:rPr>
        <w:t xml:space="preserve"> have been</w:t>
      </w:r>
      <w:r w:rsidRPr="00CF3024">
        <w:rPr>
          <w:rFonts w:asciiTheme="majorHAnsi" w:hAnsiTheme="majorHAnsi" w:cstheme="majorHAnsi"/>
          <w:sz w:val="28"/>
          <w:szCs w:val="28"/>
        </w:rPr>
        <w:t xml:space="preserve"> officially registered for</w:t>
      </w:r>
      <w:r w:rsidR="002F35A2" w:rsidRPr="00CF3024">
        <w:rPr>
          <w:rFonts w:asciiTheme="majorHAnsi" w:hAnsiTheme="majorHAnsi" w:cstheme="majorHAnsi"/>
          <w:sz w:val="28"/>
          <w:szCs w:val="28"/>
        </w:rPr>
        <w:t xml:space="preserve"> and enrolled in</w:t>
      </w:r>
      <w:r w:rsidRPr="00CF3024">
        <w:rPr>
          <w:rFonts w:asciiTheme="majorHAnsi" w:hAnsiTheme="majorHAnsi" w:cstheme="majorHAnsi"/>
          <w:sz w:val="28"/>
          <w:szCs w:val="28"/>
        </w:rPr>
        <w:t xml:space="preserve"> the course</w:t>
      </w:r>
      <w:r w:rsidR="002F35A2" w:rsidRPr="00CF3024">
        <w:rPr>
          <w:rFonts w:asciiTheme="majorHAnsi" w:hAnsiTheme="majorHAnsi" w:cstheme="majorHAnsi"/>
          <w:sz w:val="28"/>
          <w:szCs w:val="28"/>
        </w:rPr>
        <w:t xml:space="preserve"> for a grade</w:t>
      </w:r>
      <w:r w:rsidRPr="00CF3024">
        <w:rPr>
          <w:rFonts w:asciiTheme="majorHAnsi" w:hAnsiTheme="majorHAnsi" w:cstheme="majorHAnsi"/>
          <w:sz w:val="28"/>
          <w:szCs w:val="28"/>
        </w:rPr>
        <w:t>.</w:t>
      </w:r>
    </w:p>
    <w:p w14:paraId="1A5521CF" w14:textId="79BDA75D" w:rsidR="00BB1BBF" w:rsidRPr="00CF3024" w:rsidRDefault="002E7E48" w:rsidP="00CF3024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Auditing</w:t>
      </w:r>
      <w:r w:rsidR="005A5CDA" w:rsidRPr="00CF3024">
        <w:rPr>
          <w:rFonts w:asciiTheme="majorHAnsi" w:hAnsiTheme="majorHAnsi" w:cstheme="majorHAnsi"/>
          <w:sz w:val="28"/>
          <w:szCs w:val="28"/>
        </w:rPr>
        <w:t xml:space="preserve"> a course</w:t>
      </w:r>
      <w:r w:rsidRPr="00CF3024">
        <w:rPr>
          <w:rFonts w:asciiTheme="majorHAnsi" w:hAnsiTheme="majorHAnsi" w:cstheme="majorHAnsi"/>
          <w:sz w:val="28"/>
          <w:szCs w:val="28"/>
        </w:rPr>
        <w:t xml:space="preserve"> does not meet the requirement.</w:t>
      </w:r>
    </w:p>
    <w:p w14:paraId="585817CF" w14:textId="77777777" w:rsidR="005A65A3" w:rsidRPr="00CF3024" w:rsidRDefault="005A65A3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09A9C991" w14:textId="74228B70" w:rsidR="00360204" w:rsidRPr="00CF3024" w:rsidRDefault="009A2734" w:rsidP="00CF302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1440" w:hanging="36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To</w:t>
      </w:r>
      <w:r w:rsidR="009F572E" w:rsidRPr="00CF3024">
        <w:rPr>
          <w:rFonts w:asciiTheme="majorHAnsi" w:hAnsiTheme="majorHAnsi" w:cstheme="majorHAnsi"/>
          <w:sz w:val="28"/>
          <w:szCs w:val="28"/>
        </w:rPr>
        <w:t xml:space="preserve"> receive FAA R-ATP course credit</w:t>
      </w:r>
      <w:r w:rsidRPr="00CF3024">
        <w:rPr>
          <w:rFonts w:asciiTheme="majorHAnsi" w:hAnsiTheme="majorHAnsi" w:cstheme="majorHAnsi"/>
          <w:sz w:val="28"/>
          <w:szCs w:val="28"/>
        </w:rPr>
        <w:t xml:space="preserve"> for instrument and commercial</w:t>
      </w:r>
      <w:r w:rsidR="00E3393B" w:rsidRPr="00CF3024">
        <w:rPr>
          <w:rFonts w:asciiTheme="majorHAnsi" w:hAnsiTheme="majorHAnsi" w:cstheme="majorHAnsi"/>
          <w:sz w:val="28"/>
          <w:szCs w:val="28"/>
        </w:rPr>
        <w:t xml:space="preserve"> flight</w:t>
      </w:r>
      <w:r w:rsidRPr="00CF3024">
        <w:rPr>
          <w:rFonts w:asciiTheme="majorHAnsi" w:hAnsiTheme="majorHAnsi" w:cstheme="majorHAnsi"/>
          <w:sz w:val="28"/>
          <w:szCs w:val="28"/>
        </w:rPr>
        <w:t xml:space="preserve"> courses,</w:t>
      </w:r>
      <w:r w:rsidR="009F572E" w:rsidRPr="00CF3024">
        <w:rPr>
          <w:rFonts w:asciiTheme="majorHAnsi" w:hAnsiTheme="majorHAnsi" w:cstheme="majorHAnsi"/>
          <w:sz w:val="28"/>
          <w:szCs w:val="28"/>
        </w:rPr>
        <w:t xml:space="preserve"> s</w:t>
      </w:r>
      <w:r w:rsidR="00D82ED5" w:rsidRPr="00CF3024">
        <w:rPr>
          <w:rFonts w:asciiTheme="majorHAnsi" w:hAnsiTheme="majorHAnsi" w:cstheme="majorHAnsi"/>
          <w:sz w:val="28"/>
          <w:szCs w:val="28"/>
        </w:rPr>
        <w:t xml:space="preserve">tudents must be </w:t>
      </w:r>
      <w:r w:rsidR="00D82ED5" w:rsidRPr="00CF3024">
        <w:rPr>
          <w:rFonts w:asciiTheme="majorHAnsi" w:hAnsiTheme="majorHAnsi" w:cstheme="majorHAnsi"/>
          <w:b/>
          <w:i/>
          <w:sz w:val="28"/>
          <w:szCs w:val="28"/>
        </w:rPr>
        <w:t>officially registered</w:t>
      </w:r>
      <w:r w:rsidR="00D82ED5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3E5E63" w:rsidRPr="00CF3024">
        <w:rPr>
          <w:rFonts w:asciiTheme="majorHAnsi" w:hAnsiTheme="majorHAnsi" w:cstheme="majorHAnsi"/>
          <w:sz w:val="28"/>
          <w:szCs w:val="28"/>
        </w:rPr>
        <w:t xml:space="preserve">at </w:t>
      </w:r>
      <w:r w:rsidR="008750A4" w:rsidRPr="00CF3024">
        <w:rPr>
          <w:rFonts w:asciiTheme="majorHAnsi" w:hAnsiTheme="majorHAnsi" w:cstheme="majorHAnsi"/>
          <w:sz w:val="28"/>
          <w:szCs w:val="28"/>
        </w:rPr>
        <w:t xml:space="preserve">Liberty University </w:t>
      </w:r>
      <w:r w:rsidR="00360204" w:rsidRPr="00CF3024">
        <w:rPr>
          <w:rFonts w:asciiTheme="majorHAnsi" w:hAnsiTheme="majorHAnsi" w:cstheme="majorHAnsi"/>
          <w:sz w:val="28"/>
          <w:szCs w:val="28"/>
        </w:rPr>
        <w:t>for</w:t>
      </w:r>
      <w:r w:rsidR="00D82ED5" w:rsidRPr="00CF3024">
        <w:rPr>
          <w:rFonts w:asciiTheme="majorHAnsi" w:hAnsiTheme="majorHAnsi" w:cstheme="majorHAnsi"/>
          <w:sz w:val="28"/>
          <w:szCs w:val="28"/>
        </w:rPr>
        <w:t xml:space="preserve"> Instrument Flight (AVIA 320) and</w:t>
      </w:r>
      <w:r w:rsidR="00360204" w:rsidRPr="00CF3024">
        <w:rPr>
          <w:rFonts w:asciiTheme="majorHAnsi" w:hAnsiTheme="majorHAnsi" w:cstheme="majorHAnsi"/>
          <w:sz w:val="28"/>
          <w:szCs w:val="28"/>
        </w:rPr>
        <w:t xml:space="preserve"> Commercial </w:t>
      </w:r>
      <w:proofErr w:type="gramStart"/>
      <w:r w:rsidR="00360204" w:rsidRPr="00CF3024">
        <w:rPr>
          <w:rFonts w:asciiTheme="majorHAnsi" w:hAnsiTheme="majorHAnsi" w:cstheme="majorHAnsi"/>
          <w:sz w:val="28"/>
          <w:szCs w:val="28"/>
        </w:rPr>
        <w:t>Flight  (</w:t>
      </w:r>
      <w:proofErr w:type="gramEnd"/>
      <w:r w:rsidR="0067777C" w:rsidRPr="00CF3024">
        <w:rPr>
          <w:rFonts w:asciiTheme="majorHAnsi" w:hAnsiTheme="majorHAnsi" w:cstheme="majorHAnsi"/>
          <w:sz w:val="28"/>
          <w:szCs w:val="28"/>
        </w:rPr>
        <w:t xml:space="preserve">Normally, </w:t>
      </w:r>
      <w:r w:rsidR="00360204" w:rsidRPr="00CF3024">
        <w:rPr>
          <w:rFonts w:asciiTheme="majorHAnsi" w:hAnsiTheme="majorHAnsi" w:cstheme="majorHAnsi"/>
          <w:sz w:val="28"/>
          <w:szCs w:val="28"/>
        </w:rPr>
        <w:t>AVIA 325, 326</w:t>
      </w:r>
      <w:r w:rsidR="006A70FC" w:rsidRPr="00CF3024">
        <w:rPr>
          <w:rFonts w:asciiTheme="majorHAnsi" w:hAnsiTheme="majorHAnsi" w:cstheme="majorHAnsi"/>
          <w:sz w:val="28"/>
          <w:szCs w:val="28"/>
        </w:rPr>
        <w:t>,</w:t>
      </w:r>
      <w:r w:rsidR="001146C0" w:rsidRPr="00CF3024">
        <w:rPr>
          <w:rFonts w:asciiTheme="majorHAnsi" w:hAnsiTheme="majorHAnsi" w:cstheme="majorHAnsi"/>
          <w:sz w:val="28"/>
          <w:szCs w:val="28"/>
        </w:rPr>
        <w:t xml:space="preserve"> and </w:t>
      </w:r>
      <w:r w:rsidR="00360204" w:rsidRPr="00CF3024">
        <w:rPr>
          <w:rFonts w:asciiTheme="majorHAnsi" w:hAnsiTheme="majorHAnsi" w:cstheme="majorHAnsi"/>
          <w:sz w:val="28"/>
          <w:szCs w:val="28"/>
        </w:rPr>
        <w:t>327</w:t>
      </w:r>
      <w:r w:rsidR="001146C0" w:rsidRPr="00CF3024">
        <w:rPr>
          <w:rFonts w:asciiTheme="majorHAnsi" w:hAnsiTheme="majorHAnsi" w:cstheme="majorHAnsi"/>
          <w:sz w:val="28"/>
          <w:szCs w:val="28"/>
        </w:rPr>
        <w:t xml:space="preserve"> or AVIA 322 and 324</w:t>
      </w:r>
      <w:r w:rsidR="00360204" w:rsidRPr="00CF3024">
        <w:rPr>
          <w:rFonts w:asciiTheme="majorHAnsi" w:hAnsiTheme="majorHAnsi" w:cstheme="majorHAnsi"/>
          <w:sz w:val="28"/>
          <w:szCs w:val="28"/>
        </w:rPr>
        <w:t>)</w:t>
      </w:r>
      <w:r w:rsidR="00D82ED5" w:rsidRPr="00CF3024">
        <w:rPr>
          <w:rFonts w:asciiTheme="majorHAnsi" w:hAnsiTheme="majorHAnsi" w:cstheme="majorHAnsi"/>
          <w:sz w:val="28"/>
          <w:szCs w:val="28"/>
        </w:rPr>
        <w:t>.</w:t>
      </w:r>
    </w:p>
    <w:p w14:paraId="6CDD4446" w14:textId="77777777" w:rsidR="00E43734" w:rsidRPr="00CF3024" w:rsidRDefault="00E43734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485A113D" w14:textId="55F93F39" w:rsidR="00474D16" w:rsidRPr="00CF3024" w:rsidRDefault="00CC5517" w:rsidP="00CF302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1440" w:hanging="36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Students who </w:t>
      </w:r>
      <w:r w:rsidR="008F6C0E" w:rsidRPr="00CF3024">
        <w:rPr>
          <w:rFonts w:asciiTheme="majorHAnsi" w:hAnsiTheme="majorHAnsi" w:cstheme="majorHAnsi"/>
          <w:sz w:val="28"/>
          <w:szCs w:val="28"/>
        </w:rPr>
        <w:t xml:space="preserve">complete </w:t>
      </w:r>
      <w:r w:rsidR="005C6482" w:rsidRPr="00CF3024">
        <w:rPr>
          <w:rFonts w:asciiTheme="majorHAnsi" w:hAnsiTheme="majorHAnsi" w:cstheme="majorHAnsi"/>
          <w:sz w:val="28"/>
          <w:szCs w:val="28"/>
        </w:rPr>
        <w:t>the</w:t>
      </w:r>
      <w:r w:rsidR="005A5CDA" w:rsidRPr="00CF3024">
        <w:rPr>
          <w:rFonts w:asciiTheme="majorHAnsi" w:hAnsiTheme="majorHAnsi" w:cstheme="majorHAnsi"/>
          <w:sz w:val="28"/>
          <w:szCs w:val="28"/>
        </w:rPr>
        <w:t xml:space="preserve"> 14 CFR</w:t>
      </w:r>
      <w:r w:rsidR="005C6482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8F6C0E" w:rsidRPr="00CF3024">
        <w:rPr>
          <w:rFonts w:asciiTheme="majorHAnsi" w:hAnsiTheme="majorHAnsi" w:cstheme="majorHAnsi"/>
          <w:sz w:val="28"/>
          <w:szCs w:val="28"/>
        </w:rPr>
        <w:t>Part 141 instrument and commercial flight training</w:t>
      </w:r>
      <w:r w:rsidR="00AE6D34" w:rsidRPr="00CF3024">
        <w:rPr>
          <w:rFonts w:asciiTheme="majorHAnsi" w:hAnsiTheme="majorHAnsi" w:cstheme="majorHAnsi"/>
          <w:sz w:val="28"/>
          <w:szCs w:val="28"/>
        </w:rPr>
        <w:t xml:space="preserve"> courses but</w:t>
      </w:r>
      <w:r w:rsidR="008F6C0E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E3393B" w:rsidRPr="00CF3024">
        <w:rPr>
          <w:rFonts w:asciiTheme="majorHAnsi" w:hAnsiTheme="majorHAnsi" w:cstheme="majorHAnsi"/>
          <w:sz w:val="28"/>
          <w:szCs w:val="28"/>
        </w:rPr>
        <w:t>were</w:t>
      </w:r>
      <w:r w:rsidR="004F2ADC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4F2ADC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not </w:t>
      </w:r>
      <w:r w:rsidR="005C6482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officially </w:t>
      </w:r>
      <w:r w:rsidR="004F2ADC" w:rsidRPr="00CF3024">
        <w:rPr>
          <w:rFonts w:asciiTheme="majorHAnsi" w:hAnsiTheme="majorHAnsi" w:cstheme="majorHAnsi"/>
          <w:b/>
          <w:i/>
          <w:sz w:val="28"/>
          <w:szCs w:val="28"/>
        </w:rPr>
        <w:t>registered</w:t>
      </w:r>
      <w:r w:rsidR="004F2ADC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B74348" w:rsidRPr="00CF3024">
        <w:rPr>
          <w:rFonts w:asciiTheme="majorHAnsi" w:hAnsiTheme="majorHAnsi" w:cstheme="majorHAnsi"/>
          <w:sz w:val="28"/>
          <w:szCs w:val="28"/>
        </w:rPr>
        <w:t xml:space="preserve">at Liberty University </w:t>
      </w:r>
      <w:r w:rsidR="004F2ADC" w:rsidRPr="00CF3024">
        <w:rPr>
          <w:rFonts w:asciiTheme="majorHAnsi" w:hAnsiTheme="majorHAnsi" w:cstheme="majorHAnsi"/>
          <w:sz w:val="28"/>
          <w:szCs w:val="28"/>
        </w:rPr>
        <w:t>for</w:t>
      </w:r>
      <w:r w:rsidR="008F6C0E" w:rsidRPr="00CF3024">
        <w:rPr>
          <w:rFonts w:asciiTheme="majorHAnsi" w:hAnsiTheme="majorHAnsi" w:cstheme="majorHAnsi"/>
          <w:sz w:val="28"/>
          <w:szCs w:val="28"/>
        </w:rPr>
        <w:t xml:space="preserve"> Instrument Flight (AVIA 320)</w:t>
      </w:r>
      <w:r w:rsidR="004F2ADC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8F6C0E" w:rsidRPr="00CF3024">
        <w:rPr>
          <w:rFonts w:asciiTheme="majorHAnsi" w:hAnsiTheme="majorHAnsi" w:cstheme="majorHAnsi"/>
          <w:sz w:val="28"/>
          <w:szCs w:val="28"/>
        </w:rPr>
        <w:t xml:space="preserve">and </w:t>
      </w:r>
      <w:r w:rsidR="004F2ADC" w:rsidRPr="00CF3024">
        <w:rPr>
          <w:rFonts w:asciiTheme="majorHAnsi" w:hAnsiTheme="majorHAnsi" w:cstheme="majorHAnsi"/>
          <w:sz w:val="28"/>
          <w:szCs w:val="28"/>
        </w:rPr>
        <w:t>Commercial Flight (</w:t>
      </w:r>
      <w:r w:rsidR="0067777C" w:rsidRPr="00CF3024">
        <w:rPr>
          <w:rFonts w:asciiTheme="majorHAnsi" w:hAnsiTheme="majorHAnsi" w:cstheme="majorHAnsi"/>
          <w:sz w:val="28"/>
          <w:szCs w:val="28"/>
        </w:rPr>
        <w:t xml:space="preserve">Normally, </w:t>
      </w:r>
      <w:r w:rsidR="001146C0" w:rsidRPr="00CF3024">
        <w:rPr>
          <w:rFonts w:asciiTheme="majorHAnsi" w:hAnsiTheme="majorHAnsi" w:cstheme="majorHAnsi"/>
          <w:sz w:val="28"/>
          <w:szCs w:val="28"/>
        </w:rPr>
        <w:t>AVIA 325, 326</w:t>
      </w:r>
      <w:r w:rsidR="006A70FC" w:rsidRPr="00CF3024">
        <w:rPr>
          <w:rFonts w:asciiTheme="majorHAnsi" w:hAnsiTheme="majorHAnsi" w:cstheme="majorHAnsi"/>
          <w:sz w:val="28"/>
          <w:szCs w:val="28"/>
        </w:rPr>
        <w:t xml:space="preserve">, </w:t>
      </w:r>
      <w:r w:rsidR="001146C0" w:rsidRPr="00CF3024">
        <w:rPr>
          <w:rFonts w:asciiTheme="majorHAnsi" w:hAnsiTheme="majorHAnsi" w:cstheme="majorHAnsi"/>
          <w:sz w:val="28"/>
          <w:szCs w:val="28"/>
        </w:rPr>
        <w:t>and 327 or AVIA 322 and 324</w:t>
      </w:r>
      <w:r w:rsidR="004F2ADC" w:rsidRPr="00CF3024">
        <w:rPr>
          <w:rFonts w:asciiTheme="majorHAnsi" w:hAnsiTheme="majorHAnsi" w:cstheme="majorHAnsi"/>
          <w:sz w:val="28"/>
          <w:szCs w:val="28"/>
        </w:rPr>
        <w:t>)</w:t>
      </w:r>
      <w:r w:rsidR="005C6482" w:rsidRPr="00CF3024">
        <w:rPr>
          <w:rFonts w:asciiTheme="majorHAnsi" w:hAnsiTheme="majorHAnsi" w:cstheme="majorHAnsi"/>
          <w:sz w:val="28"/>
          <w:szCs w:val="28"/>
        </w:rPr>
        <w:t xml:space="preserve"> will </w:t>
      </w:r>
      <w:r w:rsidR="00AE6D34" w:rsidRPr="00CF3024">
        <w:rPr>
          <w:rFonts w:asciiTheme="majorHAnsi" w:hAnsiTheme="majorHAnsi" w:cstheme="majorHAnsi"/>
          <w:sz w:val="28"/>
          <w:szCs w:val="28"/>
        </w:rPr>
        <w:t xml:space="preserve">not be </w:t>
      </w:r>
      <w:r w:rsidR="00642505" w:rsidRPr="00CF3024">
        <w:rPr>
          <w:rFonts w:asciiTheme="majorHAnsi" w:hAnsiTheme="majorHAnsi" w:cstheme="majorHAnsi"/>
          <w:sz w:val="28"/>
          <w:szCs w:val="28"/>
        </w:rPr>
        <w:t>eligible</w:t>
      </w:r>
      <w:r w:rsidR="00AE6D34" w:rsidRPr="00CF3024">
        <w:rPr>
          <w:rFonts w:asciiTheme="majorHAnsi" w:hAnsiTheme="majorHAnsi" w:cstheme="majorHAnsi"/>
          <w:sz w:val="28"/>
          <w:szCs w:val="28"/>
        </w:rPr>
        <w:t xml:space="preserve"> for </w:t>
      </w:r>
      <w:r w:rsidR="00642505" w:rsidRPr="00CF3024">
        <w:rPr>
          <w:rFonts w:asciiTheme="majorHAnsi" w:hAnsiTheme="majorHAnsi" w:cstheme="majorHAnsi"/>
          <w:sz w:val="28"/>
          <w:szCs w:val="28"/>
        </w:rPr>
        <w:t>FAA R-ATP</w:t>
      </w:r>
      <w:r w:rsidR="005C6482" w:rsidRPr="00CF3024">
        <w:rPr>
          <w:rFonts w:asciiTheme="majorHAnsi" w:hAnsiTheme="majorHAnsi" w:cstheme="majorHAnsi"/>
          <w:sz w:val="28"/>
          <w:szCs w:val="28"/>
        </w:rPr>
        <w:t>.</w:t>
      </w:r>
    </w:p>
    <w:p w14:paraId="489D9D1F" w14:textId="77777777" w:rsidR="00C30D01" w:rsidRPr="00CF3024" w:rsidRDefault="00C30D01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CE02C20" w14:textId="77777777" w:rsidR="00AF272E" w:rsidRPr="00CF3024" w:rsidRDefault="00962371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University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graduation requirements vs.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FAA R-ATP requirements</w:t>
      </w:r>
    </w:p>
    <w:p w14:paraId="2BFA93D3" w14:textId="69348E06" w:rsidR="003A5A89" w:rsidRPr="00CF3024" w:rsidRDefault="00E3393B" w:rsidP="00CF302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1440" w:hanging="36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While PLA credit may be</w:t>
      </w:r>
      <w:r w:rsidR="007B07CF" w:rsidRPr="00CF3024">
        <w:rPr>
          <w:rFonts w:asciiTheme="majorHAnsi" w:hAnsiTheme="majorHAnsi" w:cstheme="majorHAnsi"/>
          <w:i/>
          <w:sz w:val="28"/>
          <w:szCs w:val="28"/>
        </w:rPr>
        <w:t xml:space="preserve"> applied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in certain cases</w:t>
      </w:r>
      <w:r w:rsidR="007B07CF" w:rsidRPr="00CF3024">
        <w:rPr>
          <w:rFonts w:asciiTheme="majorHAnsi" w:hAnsiTheme="majorHAnsi" w:cstheme="majorHAnsi"/>
          <w:i/>
          <w:sz w:val="28"/>
          <w:szCs w:val="28"/>
        </w:rPr>
        <w:t xml:space="preserve"> to satisfy </w:t>
      </w:r>
      <w:r w:rsidR="00962371" w:rsidRPr="00CF3024">
        <w:rPr>
          <w:rFonts w:asciiTheme="majorHAnsi" w:hAnsiTheme="majorHAnsi" w:cstheme="majorHAnsi"/>
          <w:i/>
          <w:sz w:val="28"/>
          <w:szCs w:val="28"/>
        </w:rPr>
        <w:t xml:space="preserve">university </w:t>
      </w:r>
      <w:r w:rsidR="007B07CF" w:rsidRPr="00CF3024">
        <w:rPr>
          <w:rFonts w:asciiTheme="majorHAnsi" w:hAnsiTheme="majorHAnsi" w:cstheme="majorHAnsi"/>
          <w:i/>
          <w:sz w:val="28"/>
          <w:szCs w:val="28"/>
        </w:rPr>
        <w:t>graduation requirements</w:t>
      </w:r>
      <w:r w:rsidR="00B74348" w:rsidRPr="00CF3024">
        <w:rPr>
          <w:rFonts w:asciiTheme="majorHAnsi" w:hAnsiTheme="majorHAnsi" w:cstheme="majorHAnsi"/>
          <w:i/>
          <w:sz w:val="28"/>
          <w:szCs w:val="28"/>
        </w:rPr>
        <w:t>, PLA credit</w:t>
      </w:r>
      <w:r w:rsidR="00962371" w:rsidRPr="00CF3024">
        <w:rPr>
          <w:rFonts w:asciiTheme="majorHAnsi" w:hAnsiTheme="majorHAnsi" w:cstheme="majorHAnsi"/>
          <w:i/>
          <w:sz w:val="28"/>
          <w:szCs w:val="28"/>
        </w:rPr>
        <w:t xml:space="preserve"> does </w:t>
      </w:r>
      <w:r w:rsidR="00962371" w:rsidRPr="00CF3024">
        <w:rPr>
          <w:rFonts w:asciiTheme="majorHAnsi" w:hAnsiTheme="majorHAnsi" w:cstheme="majorHAnsi"/>
          <w:b/>
          <w:i/>
          <w:sz w:val="28"/>
          <w:szCs w:val="28"/>
          <w:u w:val="single"/>
        </w:rPr>
        <w:t>not</w:t>
      </w:r>
      <w:r w:rsidR="00962371" w:rsidRPr="00CF3024">
        <w:rPr>
          <w:rFonts w:asciiTheme="majorHAnsi" w:hAnsiTheme="majorHAnsi" w:cstheme="majorHAnsi"/>
          <w:i/>
          <w:sz w:val="28"/>
          <w:szCs w:val="28"/>
        </w:rPr>
        <w:t xml:space="preserve"> satisfy the FAA coursework requirements for the R-ATP</w:t>
      </w:r>
      <w:r w:rsidR="00642505" w:rsidRPr="00CF3024">
        <w:rPr>
          <w:rFonts w:asciiTheme="majorHAnsi" w:hAnsiTheme="majorHAnsi" w:cstheme="majorHAnsi"/>
          <w:i/>
          <w:sz w:val="28"/>
          <w:szCs w:val="28"/>
        </w:rPr>
        <w:t xml:space="preserve"> and in some cases results in ineligibility for the R-ATP</w:t>
      </w:r>
      <w:r w:rsidR="00FC1E20" w:rsidRPr="00CF3024">
        <w:rPr>
          <w:rFonts w:asciiTheme="majorHAnsi" w:hAnsiTheme="majorHAnsi" w:cstheme="majorHAnsi"/>
          <w:i/>
          <w:sz w:val="28"/>
          <w:szCs w:val="28"/>
        </w:rPr>
        <w:t>.</w:t>
      </w:r>
    </w:p>
    <w:p w14:paraId="2039751E" w14:textId="77777777" w:rsidR="000D1C8A" w:rsidRPr="00CF3024" w:rsidRDefault="000D1C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3942161" w14:textId="7F3ACB15" w:rsidR="00FC1E20" w:rsidRPr="00CF3024" w:rsidRDefault="00FC1E20" w:rsidP="00CF302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ind w:left="1440" w:hanging="36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Fulfilling the </w:t>
      </w:r>
      <w:r w:rsidR="00996A95" w:rsidRPr="00CF3024">
        <w:rPr>
          <w:rFonts w:asciiTheme="majorHAnsi" w:hAnsiTheme="majorHAnsi" w:cstheme="majorHAnsi"/>
          <w:i/>
          <w:sz w:val="28"/>
          <w:szCs w:val="28"/>
        </w:rPr>
        <w:t xml:space="preserve">Degree Completion Plan (DCP) graduation 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requirements </w:t>
      </w:r>
      <w:r w:rsidR="00996A95" w:rsidRPr="00CF3024">
        <w:rPr>
          <w:rFonts w:asciiTheme="majorHAnsi" w:hAnsiTheme="majorHAnsi" w:cstheme="majorHAnsi"/>
          <w:i/>
          <w:sz w:val="28"/>
          <w:szCs w:val="28"/>
        </w:rPr>
        <w:t xml:space="preserve">for any of </w:t>
      </w:r>
      <w:r w:rsidR="00D50B58" w:rsidRPr="00CF3024">
        <w:rPr>
          <w:rFonts w:asciiTheme="majorHAnsi" w:hAnsiTheme="majorHAnsi" w:cstheme="majorHAnsi"/>
          <w:i/>
          <w:sz w:val="28"/>
          <w:szCs w:val="28"/>
        </w:rPr>
        <w:t xml:space="preserve">the </w:t>
      </w:r>
      <w:r w:rsidR="006A70FC" w:rsidRPr="00CF3024">
        <w:rPr>
          <w:rFonts w:asciiTheme="majorHAnsi" w:hAnsiTheme="majorHAnsi" w:cstheme="majorHAnsi"/>
          <w:i/>
          <w:sz w:val="28"/>
          <w:szCs w:val="28"/>
        </w:rPr>
        <w:t>FAA-approved</w:t>
      </w:r>
      <w:r w:rsidR="00D50B58"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BC1D5F" w:rsidRPr="00CF3024">
        <w:rPr>
          <w:rFonts w:asciiTheme="majorHAnsi" w:hAnsiTheme="majorHAnsi" w:cstheme="majorHAnsi"/>
          <w:i/>
          <w:sz w:val="28"/>
          <w:szCs w:val="28"/>
        </w:rPr>
        <w:t>Liberty University</w:t>
      </w:r>
      <w:r w:rsidR="00D50B58" w:rsidRPr="00CF3024">
        <w:rPr>
          <w:rFonts w:asciiTheme="majorHAnsi" w:hAnsiTheme="majorHAnsi" w:cstheme="majorHAnsi"/>
          <w:i/>
          <w:sz w:val="28"/>
          <w:szCs w:val="28"/>
        </w:rPr>
        <w:t xml:space="preserve"> degrees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174664" w:rsidRPr="00CF3024">
        <w:rPr>
          <w:rFonts w:asciiTheme="majorHAnsi" w:hAnsiTheme="majorHAnsi" w:cstheme="majorHAnsi"/>
          <w:i/>
          <w:sz w:val="28"/>
          <w:szCs w:val="28"/>
        </w:rPr>
        <w:t>will not guarantee that you meet the FAA R-ATP requirements.</w:t>
      </w:r>
      <w:r w:rsidR="00A95739" w:rsidRPr="00CF3024">
        <w:rPr>
          <w:rFonts w:asciiTheme="majorHAnsi" w:hAnsiTheme="majorHAnsi" w:cstheme="majorHAnsi"/>
          <w:i/>
          <w:sz w:val="28"/>
          <w:szCs w:val="28"/>
        </w:rPr>
        <w:t xml:space="preserve">  You must ensure that you complete the required number of credit hours in </w:t>
      </w:r>
      <w:r w:rsidR="006A70FC" w:rsidRPr="00CF3024">
        <w:rPr>
          <w:rFonts w:asciiTheme="majorHAnsi" w:hAnsiTheme="majorHAnsi" w:cstheme="majorHAnsi"/>
          <w:i/>
          <w:sz w:val="28"/>
          <w:szCs w:val="28"/>
        </w:rPr>
        <w:t>FAA-approved</w:t>
      </w:r>
      <w:r w:rsidR="00A95739" w:rsidRPr="00CF3024">
        <w:rPr>
          <w:rFonts w:asciiTheme="majorHAnsi" w:hAnsiTheme="majorHAnsi" w:cstheme="majorHAnsi"/>
          <w:i/>
          <w:sz w:val="28"/>
          <w:szCs w:val="28"/>
        </w:rPr>
        <w:t xml:space="preserve"> courses.</w:t>
      </w:r>
    </w:p>
    <w:p w14:paraId="6C8A1656" w14:textId="77777777" w:rsidR="000D1C8A" w:rsidRPr="00CF3024" w:rsidRDefault="000D1C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3C83ED1" w14:textId="3DF4DCE8" w:rsidR="00063BC9" w:rsidRPr="00CF3024" w:rsidRDefault="006A70FC" w:rsidP="00CF302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FAA-approved</w:t>
      </w:r>
      <w:r w:rsidR="0075467B" w:rsidRPr="00CF3024">
        <w:rPr>
          <w:rFonts w:asciiTheme="majorHAnsi" w:hAnsiTheme="majorHAnsi" w:cstheme="majorHAnsi"/>
          <w:i/>
          <w:sz w:val="28"/>
          <w:szCs w:val="28"/>
        </w:rPr>
        <w:t xml:space="preserve"> coursework completed </w:t>
      </w:r>
      <w:r w:rsidR="0075467B" w:rsidRPr="00CF3024">
        <w:rPr>
          <w:rFonts w:asciiTheme="majorHAnsi" w:hAnsiTheme="majorHAnsi" w:cstheme="majorHAnsi"/>
          <w:b/>
          <w:i/>
          <w:sz w:val="28"/>
          <w:szCs w:val="28"/>
          <w:u w:val="single"/>
        </w:rPr>
        <w:t>after</w:t>
      </w:r>
      <w:r w:rsidR="0075467B" w:rsidRPr="00CF3024">
        <w:rPr>
          <w:rFonts w:asciiTheme="majorHAnsi" w:hAnsiTheme="majorHAnsi" w:cstheme="majorHAnsi"/>
          <w:i/>
          <w:sz w:val="28"/>
          <w:szCs w:val="28"/>
        </w:rPr>
        <w:t xml:space="preserve"> the </w:t>
      </w:r>
      <w:r w:rsidRPr="00CF3024">
        <w:rPr>
          <w:rFonts w:asciiTheme="majorHAnsi" w:hAnsiTheme="majorHAnsi" w:cstheme="majorHAnsi"/>
          <w:i/>
          <w:sz w:val="28"/>
          <w:szCs w:val="28"/>
        </w:rPr>
        <w:t>FAA-approved</w:t>
      </w:r>
      <w:r w:rsidR="0075467B" w:rsidRPr="00CF3024">
        <w:rPr>
          <w:rFonts w:asciiTheme="majorHAnsi" w:hAnsiTheme="majorHAnsi" w:cstheme="majorHAnsi"/>
          <w:i/>
          <w:sz w:val="28"/>
          <w:szCs w:val="28"/>
        </w:rPr>
        <w:t xml:space="preserve"> degree has been conferred </w:t>
      </w:r>
      <w:r w:rsidR="0075467B" w:rsidRPr="00CF3024">
        <w:rPr>
          <w:rFonts w:asciiTheme="majorHAnsi" w:hAnsiTheme="majorHAnsi" w:cstheme="majorHAnsi"/>
          <w:b/>
          <w:i/>
          <w:sz w:val="28"/>
          <w:szCs w:val="28"/>
          <w:u w:val="single"/>
        </w:rPr>
        <w:t>cannot</w:t>
      </w:r>
      <w:r w:rsidR="0075467B" w:rsidRPr="00CF3024">
        <w:rPr>
          <w:rFonts w:asciiTheme="majorHAnsi" w:hAnsiTheme="majorHAnsi" w:cstheme="majorHAnsi"/>
          <w:i/>
          <w:sz w:val="28"/>
          <w:szCs w:val="28"/>
        </w:rPr>
        <w:t xml:space="preserve"> be applied to the 30/60 credit hour coursework requirement.</w:t>
      </w:r>
    </w:p>
    <w:p w14:paraId="0A3E5F0A" w14:textId="77777777" w:rsidR="00063BC9" w:rsidRPr="00CF3024" w:rsidRDefault="00063BC9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</w:p>
    <w:p w14:paraId="3E2EDFE9" w14:textId="204CAFEA" w:rsidR="001D6827" w:rsidRPr="00CF3024" w:rsidRDefault="001103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Ground / </w:t>
      </w:r>
      <w:r w:rsidR="001D6827" w:rsidRPr="00CF3024">
        <w:rPr>
          <w:rFonts w:asciiTheme="majorHAnsi" w:hAnsiTheme="majorHAnsi" w:cstheme="majorHAnsi"/>
          <w:b/>
          <w:i/>
          <w:sz w:val="28"/>
          <w:szCs w:val="28"/>
        </w:rPr>
        <w:t>Flight Training Requirements:</w:t>
      </w:r>
    </w:p>
    <w:p w14:paraId="4728380E" w14:textId="77777777" w:rsidR="00EA7514" w:rsidRPr="00CF3024" w:rsidRDefault="00EA7514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</w:p>
    <w:p w14:paraId="0AB90D56" w14:textId="24AA91F8" w:rsidR="001D1059" w:rsidRPr="00CF3024" w:rsidRDefault="001D1059" w:rsidP="00CF30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IAW 14CFR61.160</w:t>
      </w:r>
      <w:r w:rsidR="00EA7514" w:rsidRPr="00CF3024">
        <w:rPr>
          <w:rFonts w:asciiTheme="majorHAnsi" w:hAnsiTheme="majorHAnsi" w:cstheme="majorHAnsi"/>
          <w:sz w:val="28"/>
          <w:szCs w:val="28"/>
        </w:rPr>
        <w:t>,</w:t>
      </w:r>
      <w:r w:rsidRPr="00CF3024">
        <w:rPr>
          <w:rFonts w:asciiTheme="majorHAnsi" w:hAnsiTheme="majorHAnsi" w:cstheme="majorHAnsi"/>
          <w:sz w:val="28"/>
          <w:szCs w:val="28"/>
        </w:rPr>
        <w:t xml:space="preserve"> the graduate must have obtained a </w:t>
      </w:r>
      <w:r w:rsidRPr="00CF3024">
        <w:rPr>
          <w:rFonts w:asciiTheme="majorHAnsi" w:hAnsiTheme="majorHAnsi" w:cstheme="majorHAnsi"/>
          <w:b/>
          <w:sz w:val="28"/>
          <w:szCs w:val="28"/>
        </w:rPr>
        <w:t>commercial pilot certificate</w:t>
      </w:r>
      <w:r w:rsidRPr="00CF3024">
        <w:rPr>
          <w:rFonts w:asciiTheme="majorHAnsi" w:hAnsiTheme="majorHAnsi" w:cstheme="majorHAnsi"/>
          <w:sz w:val="28"/>
          <w:szCs w:val="28"/>
        </w:rPr>
        <w:t xml:space="preserve"> with an airplane categor</w:t>
      </w:r>
      <w:r w:rsidR="001C3ED4" w:rsidRPr="00CF3024">
        <w:rPr>
          <w:rFonts w:asciiTheme="majorHAnsi" w:hAnsiTheme="majorHAnsi" w:cstheme="majorHAnsi"/>
          <w:sz w:val="28"/>
          <w:szCs w:val="28"/>
        </w:rPr>
        <w:t>y and instrument rating from a 14 CFR P</w:t>
      </w:r>
      <w:r w:rsidRPr="00CF3024">
        <w:rPr>
          <w:rFonts w:asciiTheme="majorHAnsi" w:hAnsiTheme="majorHAnsi" w:cstheme="majorHAnsi"/>
          <w:sz w:val="28"/>
          <w:szCs w:val="28"/>
        </w:rPr>
        <w:t>art 141 pilot school associated with an institution of higher education.</w:t>
      </w:r>
    </w:p>
    <w:p w14:paraId="3EAE8E04" w14:textId="6B968B64" w:rsidR="000D1C8A" w:rsidRPr="00CF3024" w:rsidRDefault="000D1C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5E58705E" w14:textId="3F75DA36" w:rsidR="00B3655B" w:rsidRPr="00CF3024" w:rsidRDefault="00B3655B" w:rsidP="00CF302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Complete the required </w:t>
      </w:r>
      <w:r w:rsidR="00914CB9" w:rsidRPr="00CF3024">
        <w:rPr>
          <w:rFonts w:asciiTheme="majorHAnsi" w:hAnsiTheme="majorHAnsi" w:cstheme="majorHAnsi"/>
          <w:sz w:val="28"/>
          <w:szCs w:val="28"/>
          <w:u w:val="single"/>
        </w:rPr>
        <w:t>Instrument</w:t>
      </w:r>
      <w:r w:rsidR="00E047E0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(AVIA 310)</w:t>
      </w:r>
      <w:r w:rsidR="00914CB9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and C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 xml:space="preserve">ommercial </w:t>
      </w:r>
      <w:r w:rsidR="00C246B5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(AVIA 315) </w:t>
      </w:r>
      <w:r w:rsidRPr="00CF3024">
        <w:rPr>
          <w:rFonts w:asciiTheme="majorHAnsi" w:hAnsiTheme="majorHAnsi" w:cstheme="majorHAnsi"/>
          <w:b/>
          <w:sz w:val="28"/>
          <w:szCs w:val="28"/>
          <w:u w:val="single"/>
        </w:rPr>
        <w:t>ground training</w:t>
      </w:r>
      <w:r w:rsidR="00C246B5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8F1707" w:rsidRPr="00CF3024">
        <w:rPr>
          <w:rFonts w:asciiTheme="majorHAnsi" w:hAnsiTheme="majorHAnsi" w:cstheme="majorHAnsi"/>
          <w:sz w:val="28"/>
          <w:szCs w:val="28"/>
        </w:rPr>
        <w:t xml:space="preserve">as part of an approved </w:t>
      </w:r>
      <w:r w:rsidR="00C246B5" w:rsidRPr="00CF3024">
        <w:rPr>
          <w:rFonts w:asciiTheme="majorHAnsi" w:hAnsiTheme="majorHAnsi" w:cstheme="majorHAnsi"/>
          <w:sz w:val="28"/>
          <w:szCs w:val="28"/>
        </w:rPr>
        <w:t xml:space="preserve">14 CFR </w:t>
      </w:r>
      <w:r w:rsidR="008F1707" w:rsidRPr="00CF3024">
        <w:rPr>
          <w:rFonts w:asciiTheme="majorHAnsi" w:hAnsiTheme="majorHAnsi" w:cstheme="majorHAnsi"/>
          <w:sz w:val="28"/>
          <w:szCs w:val="28"/>
        </w:rPr>
        <w:t>P</w:t>
      </w:r>
      <w:r w:rsidRPr="00CF3024">
        <w:rPr>
          <w:rFonts w:asciiTheme="majorHAnsi" w:hAnsiTheme="majorHAnsi" w:cstheme="majorHAnsi"/>
          <w:sz w:val="28"/>
          <w:szCs w:val="28"/>
        </w:rPr>
        <w:t xml:space="preserve">art 141 curriculum at </w:t>
      </w:r>
      <w:r w:rsidR="00FC7E59" w:rsidRPr="00CF3024">
        <w:rPr>
          <w:rFonts w:asciiTheme="majorHAnsi" w:hAnsiTheme="majorHAnsi" w:cstheme="majorHAnsi"/>
          <w:sz w:val="28"/>
          <w:szCs w:val="28"/>
        </w:rPr>
        <w:t>Liberty University</w:t>
      </w:r>
      <w:r w:rsidR="002B2E9E" w:rsidRPr="00CF3024">
        <w:rPr>
          <w:rFonts w:asciiTheme="majorHAnsi" w:hAnsiTheme="majorHAnsi" w:cstheme="majorHAnsi"/>
          <w:sz w:val="28"/>
          <w:szCs w:val="28"/>
        </w:rPr>
        <w:t>.</w:t>
      </w:r>
    </w:p>
    <w:p w14:paraId="2741252E" w14:textId="77777777" w:rsidR="000D1C8A" w:rsidRPr="00CF3024" w:rsidRDefault="000D1C8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18D89AB8" w14:textId="75CB8433" w:rsidR="003B5387" w:rsidRPr="00CF3024" w:rsidRDefault="00B3655B" w:rsidP="00CF302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Complete the required </w:t>
      </w:r>
      <w:r w:rsidR="00914CB9" w:rsidRPr="00CF3024">
        <w:rPr>
          <w:rFonts w:asciiTheme="majorHAnsi" w:hAnsiTheme="majorHAnsi" w:cstheme="majorHAnsi"/>
          <w:sz w:val="28"/>
          <w:szCs w:val="28"/>
          <w:u w:val="single"/>
        </w:rPr>
        <w:t>I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nstrument</w:t>
      </w:r>
      <w:r w:rsidR="003A4E9F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(AVIA 320)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 xml:space="preserve">and </w:t>
      </w:r>
      <w:r w:rsidR="00914CB9" w:rsidRPr="00CF3024">
        <w:rPr>
          <w:rFonts w:asciiTheme="majorHAnsi" w:hAnsiTheme="majorHAnsi" w:cstheme="majorHAnsi"/>
          <w:sz w:val="28"/>
          <w:szCs w:val="28"/>
          <w:u w:val="single"/>
        </w:rPr>
        <w:t>C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ommercial</w:t>
      </w:r>
      <w:r w:rsidR="003A4E9F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(</w:t>
      </w:r>
      <w:r w:rsidR="0067777C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Normally, </w:t>
      </w:r>
      <w:r w:rsidR="0075048F" w:rsidRPr="00CF3024">
        <w:rPr>
          <w:rFonts w:asciiTheme="majorHAnsi" w:hAnsiTheme="majorHAnsi" w:cstheme="majorHAnsi"/>
          <w:sz w:val="28"/>
          <w:szCs w:val="28"/>
          <w:u w:val="single"/>
        </w:rPr>
        <w:t>AVIA 325, 326</w:t>
      </w:r>
      <w:r w:rsidR="006A70FC" w:rsidRPr="00CF3024">
        <w:rPr>
          <w:rFonts w:asciiTheme="majorHAnsi" w:hAnsiTheme="majorHAnsi" w:cstheme="majorHAnsi"/>
          <w:sz w:val="28"/>
          <w:szCs w:val="28"/>
          <w:u w:val="single"/>
        </w:rPr>
        <w:t>,</w:t>
      </w:r>
      <w:r w:rsidR="0075048F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and 327 or AVIA 322 and 324</w:t>
      </w:r>
      <w:r w:rsidR="003A4E9F" w:rsidRPr="00CF3024">
        <w:rPr>
          <w:rFonts w:asciiTheme="majorHAnsi" w:hAnsiTheme="majorHAnsi" w:cstheme="majorHAnsi"/>
          <w:sz w:val="28"/>
          <w:szCs w:val="28"/>
          <w:u w:val="single"/>
        </w:rPr>
        <w:t>)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CF3024">
        <w:rPr>
          <w:rFonts w:asciiTheme="majorHAnsi" w:hAnsiTheme="majorHAnsi" w:cstheme="majorHAnsi"/>
          <w:b/>
          <w:sz w:val="28"/>
          <w:szCs w:val="28"/>
          <w:u w:val="single"/>
        </w:rPr>
        <w:t>flight training</w:t>
      </w:r>
      <w:r w:rsidR="008F1707" w:rsidRPr="00CF3024">
        <w:rPr>
          <w:rFonts w:asciiTheme="majorHAnsi" w:hAnsiTheme="majorHAnsi" w:cstheme="majorHAnsi"/>
          <w:sz w:val="28"/>
          <w:szCs w:val="28"/>
        </w:rPr>
        <w:t xml:space="preserve"> as part of an approved</w:t>
      </w:r>
      <w:r w:rsidR="00C246B5" w:rsidRPr="00CF3024">
        <w:rPr>
          <w:rFonts w:asciiTheme="majorHAnsi" w:hAnsiTheme="majorHAnsi" w:cstheme="majorHAnsi"/>
          <w:sz w:val="28"/>
          <w:szCs w:val="28"/>
        </w:rPr>
        <w:t xml:space="preserve"> 14 CFR</w:t>
      </w:r>
      <w:r w:rsidR="008F1707" w:rsidRPr="00CF3024">
        <w:rPr>
          <w:rFonts w:asciiTheme="majorHAnsi" w:hAnsiTheme="majorHAnsi" w:cstheme="majorHAnsi"/>
          <w:sz w:val="28"/>
          <w:szCs w:val="28"/>
        </w:rPr>
        <w:t xml:space="preserve"> P</w:t>
      </w:r>
      <w:r w:rsidRPr="00CF3024">
        <w:rPr>
          <w:rFonts w:asciiTheme="majorHAnsi" w:hAnsiTheme="majorHAnsi" w:cstheme="majorHAnsi"/>
          <w:sz w:val="28"/>
          <w:szCs w:val="28"/>
        </w:rPr>
        <w:t xml:space="preserve">art 141 curriculum at </w:t>
      </w:r>
      <w:r w:rsidR="00EF486C" w:rsidRPr="00CF3024">
        <w:rPr>
          <w:rFonts w:asciiTheme="majorHAnsi" w:hAnsiTheme="majorHAnsi" w:cstheme="majorHAnsi"/>
          <w:sz w:val="28"/>
          <w:szCs w:val="28"/>
        </w:rPr>
        <w:t>the LUSOA</w:t>
      </w:r>
      <w:r w:rsidR="008F1707" w:rsidRPr="00CF3024">
        <w:rPr>
          <w:rFonts w:asciiTheme="majorHAnsi" w:hAnsiTheme="majorHAnsi" w:cstheme="majorHAnsi"/>
          <w:sz w:val="28"/>
          <w:szCs w:val="28"/>
        </w:rPr>
        <w:t xml:space="preserve"> or at a</w:t>
      </w:r>
      <w:r w:rsidR="00C246B5" w:rsidRPr="00CF3024">
        <w:rPr>
          <w:rFonts w:asciiTheme="majorHAnsi" w:hAnsiTheme="majorHAnsi" w:cstheme="majorHAnsi"/>
          <w:sz w:val="28"/>
          <w:szCs w:val="28"/>
        </w:rPr>
        <w:t>n approved 14 CFR</w:t>
      </w:r>
      <w:r w:rsidR="008F1707" w:rsidRPr="00CF3024">
        <w:rPr>
          <w:rFonts w:asciiTheme="majorHAnsi" w:hAnsiTheme="majorHAnsi" w:cstheme="majorHAnsi"/>
          <w:sz w:val="28"/>
          <w:szCs w:val="28"/>
        </w:rPr>
        <w:t xml:space="preserve"> P</w:t>
      </w:r>
      <w:r w:rsidRPr="00CF3024">
        <w:rPr>
          <w:rFonts w:asciiTheme="majorHAnsi" w:hAnsiTheme="majorHAnsi" w:cstheme="majorHAnsi"/>
          <w:sz w:val="28"/>
          <w:szCs w:val="28"/>
        </w:rPr>
        <w:t xml:space="preserve">art 141 </w:t>
      </w:r>
      <w:r w:rsidR="007348C0" w:rsidRPr="00CF3024">
        <w:rPr>
          <w:rFonts w:asciiTheme="majorHAnsi" w:hAnsiTheme="majorHAnsi" w:cstheme="majorHAnsi"/>
          <w:sz w:val="28"/>
          <w:szCs w:val="28"/>
        </w:rPr>
        <w:t>flight</w:t>
      </w:r>
      <w:r w:rsidRPr="00CF3024">
        <w:rPr>
          <w:rFonts w:asciiTheme="majorHAnsi" w:hAnsiTheme="majorHAnsi" w:cstheme="majorHAnsi"/>
          <w:sz w:val="28"/>
          <w:szCs w:val="28"/>
        </w:rPr>
        <w:t xml:space="preserve"> school that has a</w:t>
      </w:r>
      <w:r w:rsidR="00EF486C" w:rsidRPr="00CF3024">
        <w:rPr>
          <w:rFonts w:asciiTheme="majorHAnsi" w:hAnsiTheme="majorHAnsi" w:cstheme="majorHAnsi"/>
          <w:sz w:val="28"/>
          <w:szCs w:val="28"/>
        </w:rPr>
        <w:t>n</w:t>
      </w:r>
      <w:r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EF486C" w:rsidRPr="00CF3024">
        <w:rPr>
          <w:rFonts w:asciiTheme="majorHAnsi" w:hAnsiTheme="majorHAnsi" w:cstheme="majorHAnsi"/>
          <w:sz w:val="28"/>
          <w:szCs w:val="28"/>
        </w:rPr>
        <w:t>FTA</w:t>
      </w:r>
      <w:r w:rsidR="00F12AA1" w:rsidRPr="00CF3024">
        <w:rPr>
          <w:rFonts w:asciiTheme="majorHAnsi" w:hAnsiTheme="majorHAnsi" w:cstheme="majorHAnsi"/>
          <w:sz w:val="28"/>
          <w:szCs w:val="28"/>
        </w:rPr>
        <w:t xml:space="preserve"> agreement with </w:t>
      </w:r>
      <w:r w:rsidR="00EF486C" w:rsidRPr="00CF3024">
        <w:rPr>
          <w:rFonts w:asciiTheme="majorHAnsi" w:hAnsiTheme="majorHAnsi" w:cstheme="majorHAnsi"/>
          <w:sz w:val="28"/>
          <w:szCs w:val="28"/>
        </w:rPr>
        <w:t>the LUSOA</w:t>
      </w:r>
      <w:r w:rsidR="00F12AA1" w:rsidRPr="00CF3024">
        <w:rPr>
          <w:rFonts w:asciiTheme="majorHAnsi" w:hAnsiTheme="majorHAnsi" w:cstheme="majorHAnsi"/>
          <w:sz w:val="28"/>
          <w:szCs w:val="28"/>
        </w:rPr>
        <w:t xml:space="preserve"> as stipulated</w:t>
      </w:r>
      <w:r w:rsidRPr="00CF3024">
        <w:rPr>
          <w:rFonts w:asciiTheme="majorHAnsi" w:hAnsiTheme="majorHAnsi" w:cstheme="majorHAnsi"/>
          <w:sz w:val="28"/>
          <w:szCs w:val="28"/>
        </w:rPr>
        <w:t xml:space="preserve"> under</w:t>
      </w:r>
      <w:r w:rsidR="00F12AA1" w:rsidRPr="00CF3024">
        <w:rPr>
          <w:rFonts w:asciiTheme="majorHAnsi" w:hAnsiTheme="majorHAnsi" w:cstheme="majorHAnsi"/>
          <w:sz w:val="28"/>
          <w:szCs w:val="28"/>
        </w:rPr>
        <w:t xml:space="preserve"> 14 CFR</w:t>
      </w:r>
      <w:r w:rsidRPr="00CF3024">
        <w:rPr>
          <w:rFonts w:asciiTheme="majorHAnsi" w:hAnsiTheme="majorHAnsi" w:cstheme="majorHAnsi"/>
          <w:sz w:val="28"/>
          <w:szCs w:val="28"/>
        </w:rPr>
        <w:t xml:space="preserve"> §141.26</w:t>
      </w:r>
    </w:p>
    <w:p w14:paraId="0D6B35BB" w14:textId="77777777" w:rsidR="005A65A3" w:rsidRPr="00CF3024" w:rsidRDefault="005A65A3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56139C50" w14:textId="77777777" w:rsidR="003B5387" w:rsidRPr="00CF3024" w:rsidRDefault="007E48D8" w:rsidP="00CF302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The ground training</w:t>
      </w:r>
      <w:r w:rsidR="00A06D3F" w:rsidRPr="00CF3024">
        <w:rPr>
          <w:rFonts w:asciiTheme="majorHAnsi" w:hAnsiTheme="majorHAnsi" w:cstheme="majorHAnsi"/>
          <w:i/>
          <w:sz w:val="28"/>
          <w:szCs w:val="28"/>
        </w:rPr>
        <w:t xml:space="preserve"> courses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and flight training</w:t>
      </w:r>
      <w:r w:rsidR="00A06D3F" w:rsidRPr="00CF3024">
        <w:rPr>
          <w:rFonts w:asciiTheme="majorHAnsi" w:hAnsiTheme="majorHAnsi" w:cstheme="majorHAnsi"/>
          <w:i/>
          <w:sz w:val="28"/>
          <w:szCs w:val="28"/>
        </w:rPr>
        <w:t xml:space="preserve"> courses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must be completed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concurrently.</w:t>
      </w:r>
    </w:p>
    <w:p w14:paraId="0D119D92" w14:textId="77777777" w:rsidR="00C30D01" w:rsidRPr="00CF3024" w:rsidRDefault="00C30D01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A076D35" w14:textId="77777777" w:rsidR="003B5387" w:rsidRPr="00CF3024" w:rsidRDefault="002E03C0" w:rsidP="00CF302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Concurrently is interpreted to mean the ground training </w:t>
      </w:r>
      <w:r w:rsidR="00C63B17" w:rsidRPr="00CF3024">
        <w:rPr>
          <w:rFonts w:asciiTheme="majorHAnsi" w:hAnsiTheme="majorHAnsi" w:cstheme="majorHAnsi"/>
          <w:i/>
          <w:sz w:val="28"/>
          <w:szCs w:val="28"/>
        </w:rPr>
        <w:t>must be completed either the semester prior or in the same semester as the associated flight training.</w:t>
      </w:r>
    </w:p>
    <w:p w14:paraId="25446E39" w14:textId="77777777" w:rsidR="00E43734" w:rsidRPr="00CF3024" w:rsidRDefault="00E43734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7C92DC10" w14:textId="4FD20DEB" w:rsidR="00DC7EE8" w:rsidRPr="00CF3024" w:rsidRDefault="00E43734" w:rsidP="00CF302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T</w:t>
      </w:r>
      <w:r w:rsidR="00385052" w:rsidRPr="00CF3024">
        <w:rPr>
          <w:rFonts w:asciiTheme="majorHAnsi" w:hAnsiTheme="majorHAnsi" w:cstheme="majorHAnsi"/>
          <w:i/>
          <w:sz w:val="28"/>
          <w:szCs w:val="28"/>
        </w:rPr>
        <w:t>here is</w:t>
      </w:r>
      <w:r w:rsidR="003B15B0"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3B15B0" w:rsidRPr="00CF3024">
        <w:rPr>
          <w:rFonts w:asciiTheme="majorHAnsi" w:hAnsiTheme="majorHAnsi" w:cstheme="majorHAnsi"/>
          <w:b/>
          <w:i/>
          <w:sz w:val="28"/>
          <w:szCs w:val="28"/>
        </w:rPr>
        <w:t>no provision</w:t>
      </w:r>
      <w:r w:rsidR="0087621D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in place</w:t>
      </w:r>
      <w:r w:rsidR="003B15B0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for transferring</w:t>
      </w:r>
      <w:r w:rsidR="003B15B0" w:rsidRPr="00CF3024">
        <w:rPr>
          <w:rFonts w:asciiTheme="majorHAnsi" w:hAnsiTheme="majorHAnsi" w:cstheme="majorHAnsi"/>
          <w:i/>
          <w:sz w:val="28"/>
          <w:szCs w:val="28"/>
        </w:rPr>
        <w:t xml:space="preserve"> partial </w:t>
      </w:r>
      <w:r w:rsidR="00553C4F" w:rsidRPr="00CF3024">
        <w:rPr>
          <w:rFonts w:asciiTheme="majorHAnsi" w:hAnsiTheme="majorHAnsi" w:cstheme="majorHAnsi"/>
          <w:i/>
          <w:sz w:val="28"/>
          <w:szCs w:val="28"/>
        </w:rPr>
        <w:t>Instrument or C</w:t>
      </w:r>
      <w:r w:rsidR="00DE6667" w:rsidRPr="00CF3024">
        <w:rPr>
          <w:rFonts w:asciiTheme="majorHAnsi" w:hAnsiTheme="majorHAnsi" w:cstheme="majorHAnsi"/>
          <w:i/>
          <w:sz w:val="28"/>
          <w:szCs w:val="28"/>
        </w:rPr>
        <w:t>ommercial flight training</w:t>
      </w:r>
      <w:r w:rsidR="003B15B0" w:rsidRPr="00CF3024">
        <w:rPr>
          <w:rFonts w:asciiTheme="majorHAnsi" w:hAnsiTheme="majorHAnsi" w:cstheme="majorHAnsi"/>
          <w:i/>
          <w:sz w:val="28"/>
          <w:szCs w:val="28"/>
        </w:rPr>
        <w:t xml:space="preserve"> between </w:t>
      </w:r>
      <w:r w:rsidR="00DE6667" w:rsidRPr="00CF3024">
        <w:rPr>
          <w:rFonts w:asciiTheme="majorHAnsi" w:hAnsiTheme="majorHAnsi" w:cstheme="majorHAnsi"/>
          <w:i/>
          <w:sz w:val="28"/>
          <w:szCs w:val="28"/>
        </w:rPr>
        <w:t>approved flight schools.</w:t>
      </w:r>
    </w:p>
    <w:p w14:paraId="6427C0F7" w14:textId="38C01A3D" w:rsidR="003E7366" w:rsidRPr="00CF3024" w:rsidRDefault="00DE6667" w:rsidP="00CF302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A</w:t>
      </w:r>
      <w:r w:rsidR="00262021" w:rsidRPr="00CF3024">
        <w:rPr>
          <w:rFonts w:asciiTheme="majorHAnsi" w:hAnsiTheme="majorHAnsi" w:cstheme="majorHAnsi"/>
          <w:i/>
          <w:sz w:val="28"/>
          <w:szCs w:val="28"/>
        </w:rPr>
        <w:t>ny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student who </w:t>
      </w:r>
      <w:r w:rsidRPr="00CF3024">
        <w:rPr>
          <w:rFonts w:asciiTheme="majorHAnsi" w:hAnsiTheme="majorHAnsi" w:cstheme="majorHAnsi"/>
          <w:i/>
          <w:sz w:val="28"/>
          <w:szCs w:val="28"/>
          <w:u w:val="single"/>
        </w:rPr>
        <w:t>begins</w:t>
      </w:r>
      <w:r w:rsidR="00553C4F" w:rsidRPr="00CF3024">
        <w:rPr>
          <w:rFonts w:asciiTheme="majorHAnsi" w:hAnsiTheme="majorHAnsi" w:cstheme="majorHAnsi"/>
          <w:i/>
          <w:sz w:val="28"/>
          <w:szCs w:val="28"/>
        </w:rPr>
        <w:t xml:space="preserve"> Instrument or C</w:t>
      </w:r>
      <w:r w:rsidR="00262021" w:rsidRPr="00CF3024">
        <w:rPr>
          <w:rFonts w:asciiTheme="majorHAnsi" w:hAnsiTheme="majorHAnsi" w:cstheme="majorHAnsi"/>
          <w:i/>
          <w:sz w:val="28"/>
          <w:szCs w:val="28"/>
        </w:rPr>
        <w:t xml:space="preserve">ommercial flight training at one approved flight school and then transfers to </w:t>
      </w:r>
      <w:r w:rsidR="00DC7EE8" w:rsidRPr="00CF3024">
        <w:rPr>
          <w:rFonts w:asciiTheme="majorHAnsi" w:hAnsiTheme="majorHAnsi" w:cstheme="majorHAnsi"/>
          <w:i/>
          <w:sz w:val="28"/>
          <w:szCs w:val="28"/>
        </w:rPr>
        <w:t>another</w:t>
      </w:r>
      <w:r w:rsidR="00262021" w:rsidRPr="00CF3024">
        <w:rPr>
          <w:rFonts w:asciiTheme="majorHAnsi" w:hAnsiTheme="majorHAnsi" w:cstheme="majorHAnsi"/>
          <w:i/>
          <w:sz w:val="28"/>
          <w:szCs w:val="28"/>
        </w:rPr>
        <w:t xml:space="preserve"> must </w:t>
      </w:r>
      <w:r w:rsidR="00C7232B" w:rsidRPr="00CF3024">
        <w:rPr>
          <w:rFonts w:asciiTheme="majorHAnsi" w:hAnsiTheme="majorHAnsi" w:cstheme="majorHAnsi"/>
          <w:i/>
          <w:sz w:val="28"/>
          <w:szCs w:val="28"/>
        </w:rPr>
        <w:t xml:space="preserve">start over and </w:t>
      </w:r>
      <w:r w:rsidR="00262021" w:rsidRPr="00CF3024">
        <w:rPr>
          <w:rFonts w:asciiTheme="majorHAnsi" w:hAnsiTheme="majorHAnsi" w:cstheme="majorHAnsi"/>
          <w:i/>
          <w:sz w:val="28"/>
          <w:szCs w:val="28"/>
        </w:rPr>
        <w:t xml:space="preserve">complete the </w:t>
      </w:r>
      <w:r w:rsidR="00262021" w:rsidRPr="00CF3024">
        <w:rPr>
          <w:rFonts w:asciiTheme="majorHAnsi" w:hAnsiTheme="majorHAnsi" w:cstheme="majorHAnsi"/>
          <w:i/>
          <w:sz w:val="28"/>
          <w:szCs w:val="28"/>
          <w:u w:val="single"/>
        </w:rPr>
        <w:t>entire</w:t>
      </w:r>
      <w:r w:rsidR="00262021"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C246B5" w:rsidRPr="00CF3024">
        <w:rPr>
          <w:rFonts w:asciiTheme="majorHAnsi" w:hAnsiTheme="majorHAnsi" w:cstheme="majorHAnsi"/>
          <w:i/>
          <w:sz w:val="28"/>
          <w:szCs w:val="28"/>
        </w:rPr>
        <w:t xml:space="preserve">approved TCO (Training Course Outline) </w:t>
      </w:r>
      <w:r w:rsidR="00240859" w:rsidRPr="00CF3024">
        <w:rPr>
          <w:rFonts w:asciiTheme="majorHAnsi" w:hAnsiTheme="majorHAnsi" w:cstheme="majorHAnsi"/>
          <w:i/>
          <w:sz w:val="28"/>
          <w:szCs w:val="28"/>
        </w:rPr>
        <w:t xml:space="preserve">flight </w:t>
      </w:r>
      <w:r w:rsidR="00C246B5" w:rsidRPr="00CF3024">
        <w:rPr>
          <w:rFonts w:asciiTheme="majorHAnsi" w:hAnsiTheme="majorHAnsi" w:cstheme="majorHAnsi"/>
          <w:i/>
          <w:sz w:val="28"/>
          <w:szCs w:val="28"/>
        </w:rPr>
        <w:t>training for certification</w:t>
      </w:r>
      <w:r w:rsidR="00240859" w:rsidRPr="00CF3024">
        <w:rPr>
          <w:rFonts w:asciiTheme="majorHAnsi" w:hAnsiTheme="majorHAnsi" w:cstheme="majorHAnsi"/>
          <w:i/>
          <w:sz w:val="28"/>
          <w:szCs w:val="28"/>
        </w:rPr>
        <w:t>.</w:t>
      </w:r>
    </w:p>
    <w:p w14:paraId="65AFFB71" w14:textId="77777777" w:rsidR="0073645D" w:rsidRPr="00CF3024" w:rsidRDefault="0073645D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01278F45" w14:textId="7EAE102B" w:rsidR="0073645D" w:rsidRPr="00CF3024" w:rsidRDefault="0073645D" w:rsidP="00CF3024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Note:</w:t>
      </w:r>
    </w:p>
    <w:p w14:paraId="035FB7B7" w14:textId="0804FA28" w:rsidR="0073645D" w:rsidRPr="00CF3024" w:rsidRDefault="00ED69A6" w:rsidP="00CF3024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72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  <w:u w:val="single"/>
        </w:rPr>
        <w:t>Students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are not eligible to apply for</w:t>
      </w:r>
      <w:r w:rsidR="00EE345E" w:rsidRPr="00CF3024">
        <w:rPr>
          <w:rFonts w:asciiTheme="majorHAnsi" w:hAnsiTheme="majorHAnsi" w:cstheme="majorHAnsi"/>
          <w:i/>
          <w:sz w:val="28"/>
          <w:szCs w:val="28"/>
        </w:rPr>
        <w:t xml:space="preserve"> the R-ATP </w:t>
      </w:r>
      <w:r w:rsidR="00D7039E" w:rsidRPr="00CF3024">
        <w:rPr>
          <w:rFonts w:asciiTheme="majorHAnsi" w:hAnsiTheme="majorHAnsi" w:cstheme="majorHAnsi"/>
          <w:i/>
          <w:sz w:val="28"/>
          <w:szCs w:val="28"/>
        </w:rPr>
        <w:t>Certifying Certificate</w:t>
      </w:r>
      <w:r w:rsidR="00EE345E" w:rsidRPr="00CF3024">
        <w:rPr>
          <w:rFonts w:asciiTheme="majorHAnsi" w:hAnsiTheme="majorHAnsi" w:cstheme="majorHAnsi"/>
          <w:i/>
          <w:sz w:val="28"/>
          <w:szCs w:val="28"/>
        </w:rPr>
        <w:t xml:space="preserve"> until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CB130A" w:rsidRPr="00CF3024">
        <w:rPr>
          <w:rFonts w:asciiTheme="majorHAnsi" w:hAnsiTheme="majorHAnsi" w:cstheme="majorHAnsi"/>
          <w:i/>
          <w:sz w:val="28"/>
          <w:szCs w:val="28"/>
        </w:rPr>
        <w:t xml:space="preserve">they hold an FAA Commercial Pilot </w:t>
      </w:r>
      <w:proofErr w:type="gramStart"/>
      <w:r w:rsidR="00CB130A" w:rsidRPr="00CF3024">
        <w:rPr>
          <w:rFonts w:asciiTheme="majorHAnsi" w:hAnsiTheme="majorHAnsi" w:cstheme="majorHAnsi"/>
          <w:i/>
          <w:sz w:val="28"/>
          <w:szCs w:val="28"/>
        </w:rPr>
        <w:t>Certificate</w:t>
      </w:r>
      <w:proofErr w:type="gramEnd"/>
      <w:r w:rsidR="00CB130A" w:rsidRPr="00CF3024">
        <w:rPr>
          <w:rFonts w:asciiTheme="majorHAnsi" w:hAnsiTheme="majorHAnsi" w:cstheme="majorHAnsi"/>
          <w:i/>
          <w:sz w:val="28"/>
          <w:szCs w:val="28"/>
        </w:rPr>
        <w:t xml:space="preserve"> and 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their B.S. Degree </w:t>
      </w:r>
      <w:r w:rsidR="00CB130A" w:rsidRPr="00CF3024">
        <w:rPr>
          <w:rFonts w:asciiTheme="majorHAnsi" w:hAnsiTheme="majorHAnsi" w:cstheme="majorHAnsi"/>
          <w:i/>
          <w:sz w:val="28"/>
          <w:szCs w:val="28"/>
        </w:rPr>
        <w:t>(</w:t>
      </w:r>
      <w:r w:rsidRPr="00CF3024">
        <w:rPr>
          <w:rFonts w:asciiTheme="majorHAnsi" w:hAnsiTheme="majorHAnsi" w:cstheme="majorHAnsi"/>
          <w:i/>
          <w:sz w:val="28"/>
          <w:szCs w:val="28"/>
        </w:rPr>
        <w:t>Aeronautics</w:t>
      </w:r>
      <w:r w:rsidR="00CB130A" w:rsidRPr="00CF3024">
        <w:rPr>
          <w:rFonts w:asciiTheme="majorHAnsi" w:hAnsiTheme="majorHAnsi" w:cstheme="majorHAnsi"/>
          <w:i/>
          <w:sz w:val="28"/>
          <w:szCs w:val="28"/>
        </w:rPr>
        <w:t xml:space="preserve">, Aviation, or </w:t>
      </w:r>
      <w:r w:rsidR="00524A28" w:rsidRPr="00CF3024">
        <w:rPr>
          <w:rFonts w:asciiTheme="majorHAnsi" w:hAnsiTheme="majorHAnsi" w:cstheme="majorHAnsi"/>
          <w:i/>
          <w:sz w:val="28"/>
          <w:szCs w:val="28"/>
        </w:rPr>
        <w:t>Aviation Administration, Flight Cognate)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has been conferred.</w:t>
      </w:r>
      <w:r w:rsidR="007102B8" w:rsidRPr="00CF3024">
        <w:rPr>
          <w:rFonts w:asciiTheme="majorHAnsi" w:hAnsiTheme="majorHAnsi" w:cstheme="majorHAnsi"/>
          <w:i/>
          <w:sz w:val="28"/>
          <w:szCs w:val="28"/>
        </w:rPr>
        <w:t xml:space="preserve">  </w:t>
      </w:r>
      <w:r w:rsidR="007102B8" w:rsidRPr="00CF3024">
        <w:rPr>
          <w:rFonts w:asciiTheme="majorHAnsi" w:hAnsiTheme="majorHAnsi" w:cstheme="majorHAnsi"/>
          <w:b/>
          <w:i/>
          <w:sz w:val="28"/>
          <w:szCs w:val="28"/>
        </w:rPr>
        <w:t>Prior to graduation, students should conduct a review of their records to ensure they have met all requirements.</w:t>
      </w:r>
    </w:p>
    <w:p w14:paraId="2F5FF8AC" w14:textId="36A482BE" w:rsidR="00474D16" w:rsidRPr="00CF3024" w:rsidRDefault="000A7116" w:rsidP="00CF3024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72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  <w:u w:val="single"/>
        </w:rPr>
        <w:t>Graduates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who apply to a DPE to take the ATP practical test using the provisions of 14CFR61.160 (restricted privileges ATP) </w:t>
      </w:r>
      <w:r w:rsidR="00ED7E8D" w:rsidRPr="00CF3024">
        <w:rPr>
          <w:rFonts w:asciiTheme="majorHAnsi" w:hAnsiTheme="majorHAnsi" w:cstheme="majorHAnsi"/>
          <w:i/>
          <w:sz w:val="28"/>
          <w:szCs w:val="28"/>
        </w:rPr>
        <w:t>will be required to provide their</w:t>
      </w:r>
      <w:r w:rsidR="00474D16" w:rsidRPr="00CF3024">
        <w:rPr>
          <w:rFonts w:asciiTheme="majorHAnsi" w:hAnsiTheme="majorHAnsi" w:cstheme="majorHAnsi"/>
          <w:i/>
          <w:sz w:val="28"/>
          <w:szCs w:val="28"/>
        </w:rPr>
        <w:t>:</w:t>
      </w:r>
    </w:p>
    <w:p w14:paraId="390990DE" w14:textId="7566C19C" w:rsidR="00ED7E8D" w:rsidRPr="00CF3024" w:rsidRDefault="00ED7E8D" w:rsidP="00CF3024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O</w:t>
      </w:r>
      <w:r w:rsidR="000A7116" w:rsidRPr="00CF3024">
        <w:rPr>
          <w:rFonts w:asciiTheme="majorHAnsi" w:hAnsiTheme="majorHAnsi" w:cstheme="majorHAnsi"/>
          <w:i/>
          <w:sz w:val="28"/>
          <w:szCs w:val="28"/>
        </w:rPr>
        <w:t xml:space="preserve">fficial </w:t>
      </w:r>
      <w:r w:rsidR="00474D16" w:rsidRPr="00CF3024">
        <w:rPr>
          <w:rFonts w:asciiTheme="majorHAnsi" w:hAnsiTheme="majorHAnsi" w:cstheme="majorHAnsi"/>
          <w:i/>
          <w:sz w:val="28"/>
          <w:szCs w:val="28"/>
        </w:rPr>
        <w:t xml:space="preserve">academic </w:t>
      </w:r>
      <w:r w:rsidR="000A7116" w:rsidRPr="00CF3024">
        <w:rPr>
          <w:rFonts w:asciiTheme="majorHAnsi" w:hAnsiTheme="majorHAnsi" w:cstheme="majorHAnsi"/>
          <w:i/>
          <w:sz w:val="28"/>
          <w:szCs w:val="28"/>
        </w:rPr>
        <w:t>transcript from their LOA-holding university</w:t>
      </w:r>
    </w:p>
    <w:p w14:paraId="34E327CA" w14:textId="021E66A7" w:rsidR="000A7116" w:rsidRPr="00CF3024" w:rsidRDefault="000A7116" w:rsidP="00CF3024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61.160 </w:t>
      </w:r>
      <w:r w:rsidR="00ED7E8D" w:rsidRPr="00CF3024">
        <w:rPr>
          <w:rFonts w:asciiTheme="majorHAnsi" w:hAnsiTheme="majorHAnsi" w:cstheme="majorHAnsi"/>
          <w:i/>
          <w:sz w:val="28"/>
          <w:szCs w:val="28"/>
        </w:rPr>
        <w:t xml:space="preserve">R-ATP </w:t>
      </w:r>
      <w:r w:rsidRPr="00CF3024">
        <w:rPr>
          <w:rFonts w:asciiTheme="majorHAnsi" w:hAnsiTheme="majorHAnsi" w:cstheme="majorHAnsi"/>
          <w:i/>
          <w:sz w:val="28"/>
          <w:szCs w:val="28"/>
        </w:rPr>
        <w:t>certifying statement</w:t>
      </w:r>
      <w:r w:rsidR="00ED7E8D" w:rsidRPr="00CF3024">
        <w:rPr>
          <w:rFonts w:asciiTheme="majorHAnsi" w:hAnsiTheme="majorHAnsi" w:cstheme="majorHAnsi"/>
          <w:i/>
          <w:sz w:val="28"/>
          <w:szCs w:val="28"/>
        </w:rPr>
        <w:t xml:space="preserve"> (R-ATP Certificate)</w:t>
      </w:r>
      <w:r w:rsidRPr="00CF3024">
        <w:rPr>
          <w:rFonts w:asciiTheme="majorHAnsi" w:hAnsiTheme="majorHAnsi" w:cstheme="majorHAnsi"/>
          <w:i/>
          <w:sz w:val="28"/>
          <w:szCs w:val="28"/>
        </w:rPr>
        <w:t>.</w:t>
      </w:r>
    </w:p>
    <w:p w14:paraId="2E315052" w14:textId="77777777" w:rsidR="000A7116" w:rsidRPr="00CF3024" w:rsidRDefault="000A7116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63A7F9A" w14:textId="2BA1224B" w:rsidR="008232BA" w:rsidRPr="00CF3024" w:rsidRDefault="008232B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Transfer Students:</w:t>
      </w:r>
    </w:p>
    <w:p w14:paraId="7CE73ADF" w14:textId="332C9DE7" w:rsidR="008232BA" w:rsidRPr="00CF3024" w:rsidRDefault="008232BA" w:rsidP="00CF30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AC 61-139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does</w:t>
      </w:r>
      <w:r w:rsidRPr="00CF3024">
        <w:rPr>
          <w:rFonts w:asciiTheme="majorHAnsi" w:hAnsiTheme="majorHAnsi" w:cstheme="majorHAnsi"/>
          <w:sz w:val="28"/>
          <w:szCs w:val="28"/>
        </w:rPr>
        <w:t xml:space="preserve"> provide a provision for students transferring between Authorized Institutions of higher learning.</w:t>
      </w:r>
    </w:p>
    <w:p w14:paraId="74559CA3" w14:textId="77777777" w:rsidR="00CF3024" w:rsidRDefault="008232BA" w:rsidP="00CF3024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Both institutions must be authorized to certify its graduates for the</w:t>
      </w:r>
    </w:p>
    <w:p w14:paraId="75D98918" w14:textId="77777777" w:rsidR="00CF3024" w:rsidRPr="00CF3024" w:rsidRDefault="00CF3024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8C9DCE9" w14:textId="13FFB94A" w:rsidR="008232BA" w:rsidRPr="00CF3024" w:rsidRDefault="008232BA" w:rsidP="00CF3024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R-ATP per FAR 61.169</w:t>
      </w:r>
      <w:r w:rsidR="00EE27C1" w:rsidRPr="00CF3024">
        <w:rPr>
          <w:rFonts w:asciiTheme="majorHAnsi" w:hAnsiTheme="majorHAnsi" w:cstheme="majorHAnsi"/>
          <w:sz w:val="28"/>
          <w:szCs w:val="28"/>
        </w:rPr>
        <w:t>.</w:t>
      </w:r>
    </w:p>
    <w:p w14:paraId="0FC01306" w14:textId="411E6E36" w:rsidR="008232BA" w:rsidRPr="00CF3024" w:rsidRDefault="008232BA" w:rsidP="00CF3024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The student must provide an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official transcript</w:t>
      </w:r>
      <w:r w:rsidRPr="00CF3024">
        <w:rPr>
          <w:rFonts w:asciiTheme="majorHAnsi" w:hAnsiTheme="majorHAnsi" w:cstheme="majorHAnsi"/>
          <w:sz w:val="28"/>
          <w:szCs w:val="28"/>
        </w:rPr>
        <w:t xml:space="preserve"> and a copy of the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FAA R-ATP Letter of Authorization</w:t>
      </w:r>
      <w:r w:rsidRPr="00CF3024">
        <w:rPr>
          <w:rFonts w:asciiTheme="majorHAnsi" w:hAnsiTheme="majorHAnsi" w:cstheme="majorHAnsi"/>
          <w:sz w:val="28"/>
          <w:szCs w:val="28"/>
        </w:rPr>
        <w:t xml:space="preserve"> from </w:t>
      </w:r>
      <w:r w:rsidR="00260B0F" w:rsidRPr="00CF3024">
        <w:rPr>
          <w:rFonts w:asciiTheme="majorHAnsi" w:hAnsiTheme="majorHAnsi" w:cstheme="majorHAnsi"/>
          <w:sz w:val="28"/>
          <w:szCs w:val="28"/>
        </w:rPr>
        <w:t>the institution initially attended.</w:t>
      </w:r>
    </w:p>
    <w:p w14:paraId="60D26850" w14:textId="71DE7A16" w:rsidR="00EE27C1" w:rsidRPr="00CF3024" w:rsidRDefault="00EE27C1" w:rsidP="00CF3024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Courses to be transferred must be included on the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FAA Authorized Aviation Coursework List</w:t>
      </w:r>
      <w:r w:rsidRPr="00CF3024">
        <w:rPr>
          <w:rFonts w:asciiTheme="majorHAnsi" w:hAnsiTheme="majorHAnsi" w:cstheme="majorHAnsi"/>
          <w:sz w:val="28"/>
          <w:szCs w:val="28"/>
        </w:rPr>
        <w:t xml:space="preserve"> from the institution initially attended.</w:t>
      </w:r>
    </w:p>
    <w:p w14:paraId="641CD4D9" w14:textId="4F162F76" w:rsidR="00260B0F" w:rsidRPr="00CF3024" w:rsidRDefault="00260B0F" w:rsidP="00CF3024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To avoid duplicating course credit, in some cases a course syllabus may be required.</w:t>
      </w:r>
    </w:p>
    <w:p w14:paraId="60513007" w14:textId="77777777" w:rsidR="00C30D01" w:rsidRPr="00CF3024" w:rsidRDefault="00C30D01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CEBF3B0" w14:textId="77777777" w:rsidR="00260B0F" w:rsidRPr="00CF3024" w:rsidRDefault="00260B0F" w:rsidP="00CF3024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Note:</w:t>
      </w:r>
    </w:p>
    <w:p w14:paraId="64922339" w14:textId="2A45D7FB" w:rsidR="00260B0F" w:rsidRPr="00CF3024" w:rsidRDefault="00260B0F" w:rsidP="00CF302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Both Instrument Ground and Instrument Flight</w:t>
      </w:r>
      <w:r w:rsidR="002746CF" w:rsidRPr="00CF3024">
        <w:rPr>
          <w:rFonts w:asciiTheme="majorHAnsi" w:hAnsiTheme="majorHAnsi" w:cstheme="majorHAnsi"/>
          <w:sz w:val="28"/>
          <w:szCs w:val="28"/>
        </w:rPr>
        <w:t>,</w:t>
      </w:r>
      <w:r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or</w:t>
      </w:r>
      <w:r w:rsidRPr="00CF3024">
        <w:rPr>
          <w:rFonts w:asciiTheme="majorHAnsi" w:hAnsiTheme="majorHAnsi" w:cstheme="majorHAnsi"/>
          <w:sz w:val="28"/>
          <w:szCs w:val="28"/>
        </w:rPr>
        <w:t xml:space="preserve"> Commercial Ground and Commercial Flight</w:t>
      </w:r>
      <w:r w:rsidR="002746CF" w:rsidRPr="00CF3024">
        <w:rPr>
          <w:rFonts w:asciiTheme="majorHAnsi" w:hAnsiTheme="majorHAnsi" w:cstheme="majorHAnsi"/>
          <w:sz w:val="28"/>
          <w:szCs w:val="28"/>
        </w:rPr>
        <w:t>,</w:t>
      </w:r>
      <w:r w:rsidRPr="00CF3024">
        <w:rPr>
          <w:rFonts w:asciiTheme="majorHAnsi" w:hAnsiTheme="majorHAnsi" w:cstheme="majorHAnsi"/>
          <w:sz w:val="28"/>
          <w:szCs w:val="28"/>
        </w:rPr>
        <w:t xml:space="preserve"> must be completed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concurrently</w:t>
      </w:r>
      <w:r w:rsidR="002746CF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at one </w:t>
      </w:r>
      <w:r w:rsidR="00233DAC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approved </w:t>
      </w:r>
      <w:r w:rsidR="002746CF" w:rsidRPr="00CF3024">
        <w:rPr>
          <w:rFonts w:asciiTheme="majorHAnsi" w:hAnsiTheme="majorHAnsi" w:cstheme="majorHAnsi"/>
          <w:b/>
          <w:i/>
          <w:sz w:val="28"/>
          <w:szCs w:val="28"/>
        </w:rPr>
        <w:t>institution</w:t>
      </w:r>
      <w:r w:rsidRPr="00CF3024">
        <w:rPr>
          <w:rFonts w:asciiTheme="majorHAnsi" w:hAnsiTheme="majorHAnsi" w:cstheme="majorHAnsi"/>
          <w:sz w:val="28"/>
          <w:szCs w:val="28"/>
        </w:rPr>
        <w:t>.</w:t>
      </w:r>
    </w:p>
    <w:p w14:paraId="2745D43D" w14:textId="1AFD2133" w:rsidR="00260B0F" w:rsidRPr="00CF3024" w:rsidRDefault="00260B0F" w:rsidP="00CF302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 xml:space="preserve">There is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no provision</w:t>
      </w:r>
      <w:r w:rsidR="002746CF" w:rsidRPr="00CF302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CF3024">
        <w:rPr>
          <w:rFonts w:asciiTheme="majorHAnsi" w:hAnsiTheme="majorHAnsi" w:cstheme="majorHAnsi"/>
          <w:b/>
          <w:i/>
          <w:sz w:val="28"/>
          <w:szCs w:val="28"/>
        </w:rPr>
        <w:t>for transferring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partial Instrument or Commercial ground or flight training between approved institutions.</w:t>
      </w:r>
    </w:p>
    <w:p w14:paraId="3ACBAFC0" w14:textId="2D106C71" w:rsidR="002746CF" w:rsidRPr="00CF3024" w:rsidRDefault="002746CF" w:rsidP="00CF302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Prior Learning Assessment (PLA)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credits </w:t>
      </w:r>
      <w:r w:rsidRPr="00CF3024">
        <w:rPr>
          <w:rFonts w:asciiTheme="majorHAnsi" w:hAnsiTheme="majorHAnsi" w:cstheme="majorHAnsi"/>
          <w:b/>
          <w:i/>
          <w:sz w:val="28"/>
          <w:szCs w:val="28"/>
          <w:u w:val="single"/>
        </w:rPr>
        <w:t>cannot</w:t>
      </w:r>
      <w:r w:rsidRPr="00CF3024">
        <w:rPr>
          <w:rFonts w:asciiTheme="majorHAnsi" w:hAnsiTheme="majorHAnsi" w:cstheme="majorHAnsi"/>
          <w:i/>
          <w:sz w:val="28"/>
          <w:szCs w:val="28"/>
        </w:rPr>
        <w:t xml:space="preserve"> be applied to satisfy R-ATP course requirements.</w:t>
      </w:r>
    </w:p>
    <w:p w14:paraId="5FAD5729" w14:textId="692E85A4" w:rsidR="008232BA" w:rsidRPr="00CF3024" w:rsidRDefault="008232BA" w:rsidP="00CF302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Ref: AC 61-139,12b. 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Transferring Between Authorized Institutions of Higher Education</w:t>
      </w:r>
    </w:p>
    <w:p w14:paraId="17F5976A" w14:textId="77777777" w:rsidR="008232BA" w:rsidRPr="00CF3024" w:rsidRDefault="008232BA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42494FDA" w14:textId="77777777" w:rsidR="007B260F" w:rsidRPr="00CF3024" w:rsidRDefault="007B260F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i/>
          <w:sz w:val="28"/>
          <w:szCs w:val="28"/>
        </w:rPr>
      </w:pPr>
      <w:r w:rsidRPr="00CF3024">
        <w:rPr>
          <w:rFonts w:asciiTheme="majorHAnsi" w:hAnsiTheme="majorHAnsi" w:cstheme="majorHAnsi"/>
          <w:b/>
          <w:i/>
          <w:sz w:val="28"/>
          <w:szCs w:val="28"/>
        </w:rPr>
        <w:t>R-ATP Application Procedures:</w:t>
      </w:r>
    </w:p>
    <w:p w14:paraId="1189448D" w14:textId="77777777" w:rsidR="007B260F" w:rsidRPr="00CF3024" w:rsidRDefault="007B260F" w:rsidP="00CF3024">
      <w:pPr>
        <w:rPr>
          <w:rFonts w:asciiTheme="majorHAnsi" w:hAnsiTheme="majorHAnsi" w:cstheme="majorHAnsi"/>
          <w:sz w:val="28"/>
          <w:szCs w:val="28"/>
        </w:rPr>
      </w:pPr>
    </w:p>
    <w:p w14:paraId="57049D94" w14:textId="3BDB3454" w:rsidR="008579BE" w:rsidRPr="00CF3024" w:rsidRDefault="008579BE" w:rsidP="00CF302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Liberty has now implemented an automated R-ATP application process.</w:t>
      </w:r>
    </w:p>
    <w:p w14:paraId="5A178D58" w14:textId="29FD4D37" w:rsidR="007B260F" w:rsidRPr="00CF3024" w:rsidRDefault="008579BE" w:rsidP="00CF302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Both residential and online s</w:t>
      </w:r>
      <w:r w:rsidR="00B76EA5" w:rsidRPr="00CF3024">
        <w:rPr>
          <w:rFonts w:asciiTheme="majorHAnsi" w:hAnsiTheme="majorHAnsi" w:cstheme="majorHAnsi"/>
          <w:sz w:val="28"/>
          <w:szCs w:val="28"/>
        </w:rPr>
        <w:t>tudents</w:t>
      </w:r>
      <w:r w:rsidR="007B260F" w:rsidRPr="00CF3024">
        <w:rPr>
          <w:rFonts w:asciiTheme="majorHAnsi" w:hAnsiTheme="majorHAnsi" w:cstheme="majorHAnsi"/>
          <w:sz w:val="28"/>
          <w:szCs w:val="28"/>
        </w:rPr>
        <w:t xml:space="preserve"> should make their </w:t>
      </w:r>
      <w:r w:rsidRPr="00CF3024">
        <w:rPr>
          <w:rFonts w:asciiTheme="majorHAnsi" w:hAnsiTheme="majorHAnsi" w:cstheme="majorHAnsi"/>
          <w:sz w:val="28"/>
          <w:szCs w:val="28"/>
        </w:rPr>
        <w:t>application</w:t>
      </w:r>
      <w:r w:rsidR="007B260F" w:rsidRPr="00CF3024">
        <w:rPr>
          <w:rFonts w:asciiTheme="majorHAnsi" w:hAnsiTheme="majorHAnsi" w:cstheme="majorHAnsi"/>
          <w:sz w:val="28"/>
          <w:szCs w:val="28"/>
        </w:rPr>
        <w:t xml:space="preserve"> for the R-ATP Certifying Statement via </w:t>
      </w:r>
      <w:r w:rsidR="00F7754E" w:rsidRPr="00CF3024">
        <w:rPr>
          <w:rFonts w:asciiTheme="majorHAnsi" w:hAnsiTheme="majorHAnsi" w:cstheme="majorHAnsi"/>
          <w:sz w:val="28"/>
          <w:szCs w:val="28"/>
        </w:rPr>
        <w:t xml:space="preserve">their </w:t>
      </w:r>
      <w:r w:rsidR="00F7754E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Liberty </w:t>
      </w:r>
      <w:r w:rsidR="007B260F" w:rsidRPr="00CF3024">
        <w:rPr>
          <w:rFonts w:asciiTheme="majorHAnsi" w:hAnsiTheme="majorHAnsi" w:cstheme="majorHAnsi"/>
          <w:sz w:val="28"/>
          <w:szCs w:val="28"/>
          <w:u w:val="single"/>
        </w:rPr>
        <w:t>email</w:t>
      </w:r>
      <w:r w:rsidR="00F7754E" w:rsidRPr="00CF30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CF3024">
        <w:rPr>
          <w:rFonts w:asciiTheme="majorHAnsi" w:hAnsiTheme="majorHAnsi" w:cstheme="majorHAnsi"/>
          <w:sz w:val="28"/>
          <w:szCs w:val="28"/>
          <w:u w:val="single"/>
        </w:rPr>
        <w:t>account</w:t>
      </w:r>
      <w:r w:rsidR="00F7754E" w:rsidRPr="00CF3024">
        <w:rPr>
          <w:rFonts w:asciiTheme="majorHAnsi" w:hAnsiTheme="majorHAnsi" w:cstheme="majorHAnsi"/>
          <w:sz w:val="28"/>
          <w:szCs w:val="28"/>
        </w:rPr>
        <w:t xml:space="preserve"> to:</w:t>
      </w:r>
    </w:p>
    <w:p w14:paraId="0388B957" w14:textId="40373ABF" w:rsidR="00B76EA5" w:rsidRPr="00CF3024" w:rsidRDefault="00A43B69" w:rsidP="00CF302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</w:rPr>
      </w:pPr>
      <w:hyperlink r:id="rId7" w:history="1">
        <w:r w:rsidRPr="00CF3024">
          <w:rPr>
            <w:rStyle w:val="Hyperlink"/>
            <w:rFonts w:asciiTheme="majorHAnsi" w:hAnsiTheme="majorHAnsi" w:cstheme="majorHAnsi"/>
            <w:i/>
            <w:sz w:val="28"/>
            <w:szCs w:val="28"/>
          </w:rPr>
          <w:t>https://apex.liberty.edu/banprd/f?p=253:14:::NO:RP:FORM_NAME:AVIATION_RATP</w:t>
        </w:r>
      </w:hyperlink>
    </w:p>
    <w:p w14:paraId="624F356E" w14:textId="77777777" w:rsidR="00AF12D6" w:rsidRPr="00CF3024" w:rsidRDefault="00AF12D6" w:rsidP="00CF3024">
      <w:pPr>
        <w:widowControl w:val="0"/>
        <w:autoSpaceDE w:val="0"/>
        <w:autoSpaceDN w:val="0"/>
        <w:adjustRightInd w:val="0"/>
        <w:rPr>
          <w:rStyle w:val="Hyperlink"/>
          <w:rFonts w:asciiTheme="majorHAnsi" w:hAnsiTheme="majorHAnsi" w:cstheme="majorHAnsi"/>
          <w:i/>
          <w:color w:val="auto"/>
          <w:sz w:val="28"/>
          <w:szCs w:val="28"/>
          <w:u w:val="none"/>
        </w:rPr>
      </w:pPr>
    </w:p>
    <w:p w14:paraId="74A9801B" w14:textId="339CCB51" w:rsidR="007A4C8F" w:rsidRPr="00CF3024" w:rsidRDefault="007A4C8F" w:rsidP="00CF3024">
      <w:pPr>
        <w:pStyle w:val="ListParagraph"/>
        <w:widowControl w:val="0"/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sz w:val="28"/>
          <w:szCs w:val="28"/>
          <w:u w:val="single"/>
        </w:rPr>
      </w:pPr>
      <w:r w:rsidRPr="00CF3024">
        <w:rPr>
          <w:rFonts w:asciiTheme="majorHAnsi" w:hAnsiTheme="majorHAnsi" w:cstheme="majorHAnsi"/>
          <w:b/>
          <w:bCs/>
          <w:i/>
          <w:iCs/>
          <w:sz w:val="28"/>
          <w:szCs w:val="28"/>
        </w:rPr>
        <w:t>Note:</w:t>
      </w:r>
    </w:p>
    <w:p w14:paraId="1AD5F6DF" w14:textId="0CD3C798" w:rsidR="00AF12D6" w:rsidRPr="00CF3024" w:rsidRDefault="00AF12D6" w:rsidP="00CF3024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i/>
          <w:iCs/>
          <w:sz w:val="28"/>
          <w:szCs w:val="28"/>
          <w:u w:val="single"/>
        </w:rPr>
        <w:t>The normal processing time is 2-3 weeks.</w:t>
      </w:r>
    </w:p>
    <w:p w14:paraId="252F314C" w14:textId="47BC38A5" w:rsidR="00A43B69" w:rsidRPr="00CF3024" w:rsidRDefault="00A43B69" w:rsidP="00CF3024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Non-Liberty email addresses will not be recognized by the new automated system.</w:t>
      </w:r>
    </w:p>
    <w:p w14:paraId="251AC22E" w14:textId="4E0EB47E" w:rsidR="00A43B69" w:rsidRPr="00CF3024" w:rsidRDefault="00A43B69" w:rsidP="00CF3024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i/>
          <w:iCs/>
          <w:sz w:val="28"/>
          <w:szCs w:val="28"/>
        </w:rPr>
        <w:t>Graduates are eligible to apply as soon as their degree has been conferred by the Registrar’s Office.</w:t>
      </w:r>
    </w:p>
    <w:p w14:paraId="1D4724A4" w14:textId="7DF7C3AD" w:rsidR="000D1C8A" w:rsidRPr="00CF3024" w:rsidRDefault="000D1C8A" w:rsidP="00CF3024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Graduates </w:t>
      </w:r>
      <w:r w:rsidR="007A4C8F"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applying for a R-ATP </w:t>
      </w:r>
      <w:r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should </w:t>
      </w:r>
      <w:r w:rsidRPr="00CF3024">
        <w:rPr>
          <w:rFonts w:asciiTheme="majorHAnsi" w:hAnsiTheme="majorHAnsi" w:cstheme="majorHAnsi"/>
          <w:b/>
          <w:i/>
          <w:iCs/>
          <w:sz w:val="28"/>
          <w:szCs w:val="28"/>
          <w:u w:val="single"/>
        </w:rPr>
        <w:t>not</w:t>
      </w:r>
      <w:r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 wait</w:t>
      </w:r>
      <w:r w:rsidR="007A4C8F"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 until:</w:t>
      </w:r>
      <w:r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41F300F0" w14:textId="40C9B6ED" w:rsidR="007A4C8F" w:rsidRPr="00CF3024" w:rsidRDefault="007A4C8F" w:rsidP="00CF3024">
      <w:pPr>
        <w:pStyle w:val="ListParagraph"/>
        <w:numPr>
          <w:ilvl w:val="3"/>
          <w:numId w:val="10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i/>
          <w:iCs/>
          <w:sz w:val="28"/>
          <w:szCs w:val="28"/>
        </w:rPr>
        <w:t>They have a scheduled airline class date</w:t>
      </w:r>
    </w:p>
    <w:p w14:paraId="019FA527" w14:textId="13C1A74A" w:rsidR="000D1C8A" w:rsidRPr="00CF3024" w:rsidRDefault="007A4C8F" w:rsidP="00CF3024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i/>
          <w:iCs/>
          <w:sz w:val="28"/>
          <w:szCs w:val="28"/>
        </w:rPr>
        <w:t>Building</w:t>
      </w:r>
      <w:r w:rsidR="000D1C8A"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 the appropriate amount of flight time</w:t>
      </w:r>
    </w:p>
    <w:p w14:paraId="23388006" w14:textId="77777777" w:rsidR="00CF3024" w:rsidRPr="00CF3024" w:rsidRDefault="00CF3024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</w:p>
    <w:p w14:paraId="7B8D2F5F" w14:textId="542A16DD" w:rsidR="000D1C8A" w:rsidRPr="00CF3024" w:rsidRDefault="000D1C8A" w:rsidP="00CF3024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</w:rPr>
      </w:pPr>
      <w:r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The time required to process the R-ATP Certifying Certificate could </w:t>
      </w:r>
      <w:proofErr w:type="gramStart"/>
      <w:r w:rsidRPr="00CF3024">
        <w:rPr>
          <w:rFonts w:asciiTheme="majorHAnsi" w:hAnsiTheme="majorHAnsi" w:cstheme="majorHAnsi"/>
          <w:i/>
          <w:iCs/>
          <w:sz w:val="28"/>
          <w:szCs w:val="28"/>
        </w:rPr>
        <w:t>actually delay</w:t>
      </w:r>
      <w:proofErr w:type="gramEnd"/>
      <w:r w:rsidRPr="00CF3024">
        <w:rPr>
          <w:rFonts w:asciiTheme="majorHAnsi" w:hAnsiTheme="majorHAnsi" w:cstheme="majorHAnsi"/>
          <w:i/>
          <w:iCs/>
          <w:sz w:val="28"/>
          <w:szCs w:val="28"/>
        </w:rPr>
        <w:t xml:space="preserve"> your airline interview</w:t>
      </w:r>
      <w:r w:rsidR="00E8549D" w:rsidRPr="00CF3024">
        <w:rPr>
          <w:rFonts w:asciiTheme="majorHAnsi" w:hAnsiTheme="majorHAnsi" w:cstheme="majorHAnsi"/>
          <w:i/>
          <w:iCs/>
          <w:sz w:val="28"/>
          <w:szCs w:val="28"/>
        </w:rPr>
        <w:t>/class date</w:t>
      </w:r>
      <w:r w:rsidRPr="00CF3024">
        <w:rPr>
          <w:rFonts w:asciiTheme="majorHAnsi" w:hAnsiTheme="majorHAnsi" w:cstheme="majorHAnsi"/>
          <w:i/>
          <w:iCs/>
          <w:sz w:val="28"/>
          <w:szCs w:val="28"/>
        </w:rPr>
        <w:t>.</w:t>
      </w:r>
    </w:p>
    <w:p w14:paraId="5F32E281" w14:textId="73B85337" w:rsidR="00C30D01" w:rsidRPr="00CF3024" w:rsidRDefault="00800C4A" w:rsidP="00CF302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proofErr w:type="gramStart"/>
      <w:r w:rsidRPr="00CF3024">
        <w:rPr>
          <w:rFonts w:asciiTheme="majorHAnsi" w:hAnsiTheme="majorHAnsi" w:cstheme="majorHAnsi"/>
          <w:sz w:val="28"/>
          <w:szCs w:val="28"/>
        </w:rPr>
        <w:t>W</w:t>
      </w:r>
      <w:r w:rsidR="000730D0" w:rsidRPr="00CF3024">
        <w:rPr>
          <w:rFonts w:asciiTheme="majorHAnsi" w:hAnsiTheme="majorHAnsi" w:cstheme="majorHAnsi"/>
          <w:sz w:val="28"/>
          <w:szCs w:val="28"/>
        </w:rPr>
        <w:t>ith the exception of</w:t>
      </w:r>
      <w:proofErr w:type="gramEnd"/>
      <w:r w:rsidR="000730D0" w:rsidRPr="00CF3024">
        <w:rPr>
          <w:rFonts w:asciiTheme="majorHAnsi" w:hAnsiTheme="majorHAnsi" w:cstheme="majorHAnsi"/>
          <w:sz w:val="28"/>
          <w:szCs w:val="28"/>
        </w:rPr>
        <w:t xml:space="preserve"> the LU Official Transcript</w:t>
      </w:r>
      <w:r w:rsidR="008D4036" w:rsidRPr="00CF3024">
        <w:rPr>
          <w:rFonts w:asciiTheme="majorHAnsi" w:hAnsiTheme="majorHAnsi" w:cstheme="majorHAnsi"/>
          <w:sz w:val="28"/>
          <w:szCs w:val="28"/>
        </w:rPr>
        <w:t>,</w:t>
      </w:r>
      <w:r w:rsidR="000730D0" w:rsidRPr="00CF3024">
        <w:rPr>
          <w:rFonts w:asciiTheme="majorHAnsi" w:hAnsiTheme="majorHAnsi" w:cstheme="majorHAnsi"/>
          <w:sz w:val="28"/>
          <w:szCs w:val="28"/>
        </w:rPr>
        <w:t xml:space="preserve"> all required </w:t>
      </w:r>
      <w:r w:rsidR="008D4036" w:rsidRPr="00CF3024">
        <w:rPr>
          <w:rFonts w:asciiTheme="majorHAnsi" w:hAnsiTheme="majorHAnsi" w:cstheme="majorHAnsi"/>
          <w:sz w:val="28"/>
          <w:szCs w:val="28"/>
        </w:rPr>
        <w:t xml:space="preserve">documentation should be </w:t>
      </w:r>
      <w:r w:rsidR="00D908AC" w:rsidRPr="00CF3024">
        <w:rPr>
          <w:rFonts w:asciiTheme="majorHAnsi" w:hAnsiTheme="majorHAnsi" w:cstheme="majorHAnsi"/>
          <w:sz w:val="28"/>
          <w:szCs w:val="28"/>
        </w:rPr>
        <w:t>uploaded into the automated system</w:t>
      </w:r>
      <w:r w:rsidR="008D4036" w:rsidRPr="00CF3024">
        <w:rPr>
          <w:rFonts w:asciiTheme="majorHAnsi" w:hAnsiTheme="majorHAnsi" w:cstheme="majorHAnsi"/>
          <w:sz w:val="28"/>
          <w:szCs w:val="28"/>
        </w:rPr>
        <w:t>.</w:t>
      </w:r>
    </w:p>
    <w:p w14:paraId="185540A7" w14:textId="4BEC1644" w:rsidR="00570CED" w:rsidRPr="00CF3024" w:rsidRDefault="00570CED" w:rsidP="00CF302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LU Official Transcript Requirements:</w:t>
      </w:r>
    </w:p>
    <w:p w14:paraId="2FBD17FF" w14:textId="0D299ACB" w:rsidR="00570CED" w:rsidRPr="00CF3024" w:rsidRDefault="00570CED" w:rsidP="00CF3024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Transcript must have “Degree Awarded” statement with awarded date. (See example below)</w:t>
      </w:r>
    </w:p>
    <w:p w14:paraId="2D949E1D" w14:textId="77777777" w:rsidR="00570CED" w:rsidRPr="00CF3024" w:rsidRDefault="00570CED" w:rsidP="00CF3024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03DA2317" w14:textId="64074AEB" w:rsidR="00570CED" w:rsidRPr="00CF3024" w:rsidRDefault="00570CED" w:rsidP="00CF3024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06D20BB7" wp14:editId="7FEA5591">
            <wp:extent cx="1714500" cy="1025918"/>
            <wp:effectExtent l="0" t="0" r="0" b="3175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04 at 9.00.43 PM.pd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5370" cy="107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3074" w14:textId="77777777" w:rsidR="00570CED" w:rsidRPr="00CF3024" w:rsidRDefault="00570CED" w:rsidP="00CF3024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3CE12564" w14:textId="1E6F0CF1" w:rsidR="003B3070" w:rsidRDefault="00F86FD1" w:rsidP="00CF3024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F86FD1">
        <w:rPr>
          <w:rFonts w:asciiTheme="majorHAnsi" w:hAnsiTheme="majorHAnsi" w:cstheme="majorHAnsi"/>
          <w:b/>
          <w:bCs/>
          <w:sz w:val="28"/>
          <w:szCs w:val="28"/>
        </w:rPr>
        <w:t>NEW Update: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3B3070">
        <w:rPr>
          <w:rFonts w:asciiTheme="majorHAnsi" w:hAnsiTheme="majorHAnsi" w:cstheme="majorHAnsi"/>
          <w:sz w:val="28"/>
          <w:szCs w:val="28"/>
        </w:rPr>
        <w:t xml:space="preserve">Graduates now have the option of providing either </w:t>
      </w:r>
      <w:r>
        <w:rPr>
          <w:rFonts w:asciiTheme="majorHAnsi" w:hAnsiTheme="majorHAnsi" w:cstheme="majorHAnsi"/>
          <w:sz w:val="28"/>
          <w:szCs w:val="28"/>
        </w:rPr>
        <w:t xml:space="preserve">a </w:t>
      </w:r>
      <w:r w:rsidR="003B3070">
        <w:rPr>
          <w:rFonts w:asciiTheme="majorHAnsi" w:hAnsiTheme="majorHAnsi" w:cstheme="majorHAnsi"/>
          <w:sz w:val="28"/>
          <w:szCs w:val="28"/>
        </w:rPr>
        <w:t>traditional paper transcript</w:t>
      </w:r>
      <w:r>
        <w:rPr>
          <w:rFonts w:asciiTheme="majorHAnsi" w:hAnsiTheme="majorHAnsi" w:cstheme="majorHAnsi"/>
          <w:sz w:val="28"/>
          <w:szCs w:val="28"/>
        </w:rPr>
        <w:t xml:space="preserve"> or electronic e-script transcript from the Registrar’s Office for their R-ATP </w:t>
      </w:r>
      <w:r w:rsidRPr="001335E5">
        <w:rPr>
          <w:rFonts w:asciiTheme="majorHAnsi" w:hAnsiTheme="majorHAnsi" w:cstheme="majorHAnsi"/>
          <w:sz w:val="28"/>
          <w:szCs w:val="28"/>
          <w:u w:val="single"/>
        </w:rPr>
        <w:t>application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144E8401" w14:textId="50AD3D2D" w:rsidR="00F86FD1" w:rsidRDefault="00F86FD1" w:rsidP="00CF3024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For traditional paper transcripts:</w:t>
      </w:r>
    </w:p>
    <w:p w14:paraId="0283E598" w14:textId="2B74DA22" w:rsidR="00570CED" w:rsidRPr="00CF3024" w:rsidRDefault="00570CED" w:rsidP="00F86FD1">
      <w:pPr>
        <w:pStyle w:val="ListParagraph"/>
        <w:numPr>
          <w:ilvl w:val="2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Request 2 </w:t>
      </w:r>
      <w:r w:rsidRPr="00CF3024">
        <w:rPr>
          <w:rFonts w:asciiTheme="majorHAnsi" w:hAnsiTheme="majorHAnsi" w:cstheme="majorHAnsi"/>
          <w:b/>
          <w:sz w:val="28"/>
          <w:szCs w:val="28"/>
          <w:u w:val="single"/>
        </w:rPr>
        <w:t>official</w:t>
      </w:r>
      <w:r w:rsidRPr="00CF3024">
        <w:rPr>
          <w:rFonts w:asciiTheme="majorHAnsi" w:hAnsiTheme="majorHAnsi" w:cstheme="majorHAnsi"/>
          <w:sz w:val="28"/>
          <w:szCs w:val="28"/>
        </w:rPr>
        <w:t xml:space="preserve"> copies of your transcript from Registrar’s Office</w:t>
      </w:r>
    </w:p>
    <w:p w14:paraId="190BB810" w14:textId="77777777" w:rsidR="00570CED" w:rsidRPr="00CF3024" w:rsidRDefault="00570CED" w:rsidP="00CF3024">
      <w:pPr>
        <w:pStyle w:val="ListParagraph"/>
        <w:numPr>
          <w:ilvl w:val="2"/>
          <w:numId w:val="10"/>
        </w:numPr>
        <w:tabs>
          <w:tab w:val="left" w:pos="90"/>
        </w:tabs>
        <w:rPr>
          <w:rFonts w:asciiTheme="majorHAnsi" w:hAnsiTheme="majorHAnsi" w:cstheme="majorHAnsi"/>
          <w:sz w:val="28"/>
          <w:szCs w:val="28"/>
          <w:u w:val="single"/>
        </w:rPr>
      </w:pPr>
      <w:r w:rsidRPr="00CF3024">
        <w:rPr>
          <w:rFonts w:asciiTheme="majorHAnsi" w:hAnsiTheme="majorHAnsi" w:cstheme="majorHAnsi"/>
          <w:sz w:val="28"/>
          <w:szCs w:val="28"/>
          <w:u w:val="single"/>
        </w:rPr>
        <w:t>Official transcripts must be in a sealed envelope, stamped “Official” by the Registrar’s Office, with your name on the outside.</w:t>
      </w:r>
    </w:p>
    <w:p w14:paraId="54DF5CB9" w14:textId="704FDCB7" w:rsidR="00570CED" w:rsidRPr="00CF3024" w:rsidRDefault="00570CED" w:rsidP="00CF3024">
      <w:pPr>
        <w:pStyle w:val="ListParagraph"/>
        <w:numPr>
          <w:ilvl w:val="1"/>
          <w:numId w:val="10"/>
        </w:numPr>
        <w:tabs>
          <w:tab w:val="left" w:pos="90"/>
        </w:tabs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Residential (RES) </w:t>
      </w:r>
      <w:r w:rsidR="001335E5">
        <w:rPr>
          <w:rFonts w:asciiTheme="majorHAnsi" w:hAnsiTheme="majorHAnsi" w:cstheme="majorHAnsi"/>
          <w:sz w:val="28"/>
          <w:szCs w:val="28"/>
        </w:rPr>
        <w:t>Graduates</w:t>
      </w:r>
      <w:r w:rsidRPr="00CF3024">
        <w:rPr>
          <w:rFonts w:asciiTheme="majorHAnsi" w:hAnsiTheme="majorHAnsi" w:cstheme="majorHAnsi"/>
          <w:sz w:val="28"/>
          <w:szCs w:val="28"/>
        </w:rPr>
        <w:t>:</w:t>
      </w:r>
    </w:p>
    <w:p w14:paraId="46AA2ABD" w14:textId="63F8A503" w:rsidR="00570CED" w:rsidRPr="00CF3024" w:rsidRDefault="00570CED" w:rsidP="00CF3024">
      <w:pPr>
        <w:pStyle w:val="ListParagraph"/>
        <w:numPr>
          <w:ilvl w:val="2"/>
          <w:numId w:val="10"/>
        </w:numPr>
        <w:tabs>
          <w:tab w:val="left" w:pos="90"/>
        </w:tabs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Have the Registrar send </w:t>
      </w:r>
      <w:r w:rsidRPr="00CF3024">
        <w:rPr>
          <w:rFonts w:asciiTheme="majorHAnsi" w:hAnsiTheme="majorHAnsi" w:cstheme="majorHAnsi"/>
          <w:b/>
          <w:sz w:val="28"/>
          <w:szCs w:val="28"/>
        </w:rPr>
        <w:t>one</w:t>
      </w:r>
      <w:r w:rsidRPr="00CF3024">
        <w:rPr>
          <w:rFonts w:asciiTheme="majorHAnsi" w:hAnsiTheme="majorHAnsi" w:cstheme="majorHAnsi"/>
          <w:sz w:val="28"/>
          <w:szCs w:val="28"/>
        </w:rPr>
        <w:t xml:space="preserve"> copy of your official transcript to:</w:t>
      </w:r>
    </w:p>
    <w:p w14:paraId="09365D92" w14:textId="14A2C183" w:rsidR="00570CED" w:rsidRPr="00CF3024" w:rsidRDefault="005A6B6F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Jonathan Hoppe</w:t>
      </w:r>
    </w:p>
    <w:p w14:paraId="05B05367" w14:textId="77777777" w:rsidR="00570CED" w:rsidRPr="00CF3024" w:rsidRDefault="00570CED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Liberty University</w:t>
      </w:r>
    </w:p>
    <w:p w14:paraId="587C5415" w14:textId="77777777" w:rsidR="00570CED" w:rsidRPr="00CF3024" w:rsidRDefault="00570CED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School of Aeronautics</w:t>
      </w:r>
    </w:p>
    <w:p w14:paraId="34B29647" w14:textId="77777777" w:rsidR="00570CED" w:rsidRPr="00CF3024" w:rsidRDefault="00570CED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1971 University Blvd</w:t>
      </w:r>
    </w:p>
    <w:p w14:paraId="423BE3CE" w14:textId="77777777" w:rsidR="00570CED" w:rsidRPr="00CF3024" w:rsidRDefault="00570CED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Lynchburg, VA  24515</w:t>
      </w:r>
    </w:p>
    <w:p w14:paraId="2F72E3CE" w14:textId="5F6E5CAB" w:rsidR="00570CED" w:rsidRPr="00CF3024" w:rsidRDefault="00570CED" w:rsidP="00CF3024">
      <w:pPr>
        <w:pStyle w:val="ListParagraph"/>
        <w:numPr>
          <w:ilvl w:val="1"/>
          <w:numId w:val="10"/>
        </w:numPr>
        <w:tabs>
          <w:tab w:val="left" w:pos="90"/>
        </w:tabs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Online (LUO) </w:t>
      </w:r>
      <w:r w:rsidR="001335E5">
        <w:rPr>
          <w:rFonts w:asciiTheme="majorHAnsi" w:hAnsiTheme="majorHAnsi" w:cstheme="majorHAnsi"/>
          <w:sz w:val="28"/>
          <w:szCs w:val="28"/>
        </w:rPr>
        <w:t>Graduates</w:t>
      </w:r>
      <w:r w:rsidRPr="00CF3024">
        <w:rPr>
          <w:rFonts w:asciiTheme="majorHAnsi" w:hAnsiTheme="majorHAnsi" w:cstheme="majorHAnsi"/>
          <w:sz w:val="28"/>
          <w:szCs w:val="28"/>
        </w:rPr>
        <w:t>:</w:t>
      </w:r>
    </w:p>
    <w:p w14:paraId="73FBDC78" w14:textId="77777777" w:rsidR="00570CED" w:rsidRPr="00CF3024" w:rsidRDefault="00570CED" w:rsidP="00CF3024">
      <w:pPr>
        <w:pStyle w:val="ListParagraph"/>
        <w:numPr>
          <w:ilvl w:val="2"/>
          <w:numId w:val="10"/>
        </w:numPr>
        <w:tabs>
          <w:tab w:val="left" w:pos="90"/>
        </w:tabs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 xml:space="preserve">Have the Registrar send </w:t>
      </w:r>
      <w:r w:rsidRPr="00CF3024">
        <w:rPr>
          <w:rFonts w:asciiTheme="majorHAnsi" w:hAnsiTheme="majorHAnsi" w:cstheme="majorHAnsi"/>
          <w:b/>
          <w:sz w:val="28"/>
          <w:szCs w:val="28"/>
        </w:rPr>
        <w:t>one</w:t>
      </w:r>
      <w:r w:rsidRPr="00CF3024">
        <w:rPr>
          <w:rFonts w:asciiTheme="majorHAnsi" w:hAnsiTheme="majorHAnsi" w:cstheme="majorHAnsi"/>
          <w:sz w:val="28"/>
          <w:szCs w:val="28"/>
        </w:rPr>
        <w:t xml:space="preserve"> copy of your official transcript to:</w:t>
      </w:r>
    </w:p>
    <w:p w14:paraId="5CD89756" w14:textId="2680D5EC" w:rsidR="006B2BF7" w:rsidRPr="00CF3024" w:rsidRDefault="005A6B6F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Jonathan Hoppe</w:t>
      </w:r>
    </w:p>
    <w:p w14:paraId="7C32A3FE" w14:textId="77777777" w:rsidR="006B2BF7" w:rsidRPr="00CF3024" w:rsidRDefault="006B2BF7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Liberty University</w:t>
      </w:r>
    </w:p>
    <w:p w14:paraId="3DCA3ABD" w14:textId="77777777" w:rsidR="006B2BF7" w:rsidRPr="00CF3024" w:rsidRDefault="006B2BF7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School of Aeronautics</w:t>
      </w:r>
    </w:p>
    <w:p w14:paraId="123C3B0E" w14:textId="77777777" w:rsidR="006B2BF7" w:rsidRPr="00CF3024" w:rsidRDefault="006B2BF7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1971 University Blvd</w:t>
      </w:r>
    </w:p>
    <w:p w14:paraId="2BB24C1F" w14:textId="77777777" w:rsidR="006B2BF7" w:rsidRPr="00CF3024" w:rsidRDefault="006B2BF7" w:rsidP="00CF3024">
      <w:pPr>
        <w:pStyle w:val="ListParagraph"/>
        <w:tabs>
          <w:tab w:val="left" w:pos="90"/>
        </w:tabs>
        <w:ind w:left="288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Lynchburg, VA  24515</w:t>
      </w:r>
    </w:p>
    <w:p w14:paraId="5FA19E6B" w14:textId="641A37B9" w:rsidR="00570CED" w:rsidRDefault="00570CED" w:rsidP="00CF3024">
      <w:pPr>
        <w:tabs>
          <w:tab w:val="left" w:pos="90"/>
        </w:tabs>
        <w:rPr>
          <w:rFonts w:asciiTheme="majorHAnsi" w:hAnsiTheme="majorHAnsi" w:cstheme="majorHAnsi"/>
          <w:sz w:val="28"/>
          <w:szCs w:val="28"/>
        </w:rPr>
      </w:pPr>
    </w:p>
    <w:p w14:paraId="19E74A96" w14:textId="5B8E62C3" w:rsidR="00F86FD1" w:rsidRPr="00F86FD1" w:rsidRDefault="00F86FD1" w:rsidP="00F86FD1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For electronic e-script transcripts:</w:t>
      </w:r>
    </w:p>
    <w:p w14:paraId="5843153E" w14:textId="27E5F446" w:rsidR="00F86FD1" w:rsidRPr="00F86FD1" w:rsidRDefault="00F86FD1" w:rsidP="00F86FD1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Ema</w:t>
      </w:r>
      <w:r w:rsidR="001335E5">
        <w:rPr>
          <w:rFonts w:asciiTheme="majorHAnsi" w:hAnsiTheme="majorHAnsi" w:cstheme="majorHAnsi"/>
          <w:b/>
          <w:bCs/>
          <w:sz w:val="28"/>
          <w:szCs w:val="28"/>
        </w:rPr>
        <w:t>i</w:t>
      </w:r>
      <w:r>
        <w:rPr>
          <w:rFonts w:asciiTheme="majorHAnsi" w:hAnsiTheme="majorHAnsi" w:cstheme="majorHAnsi"/>
          <w:b/>
          <w:bCs/>
          <w:sz w:val="28"/>
          <w:szCs w:val="28"/>
        </w:rPr>
        <w:t>l to:</w:t>
      </w:r>
    </w:p>
    <w:p w14:paraId="6F8C82A4" w14:textId="01D151FA" w:rsidR="00F86FD1" w:rsidRPr="00F86FD1" w:rsidRDefault="00F86FD1" w:rsidP="00F86FD1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RES Graduates: </w:t>
      </w:r>
      <w:hyperlink r:id="rId9" w:history="1">
        <w:r w:rsidRPr="00CE4490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ratpresidential@liberty.edu</w:t>
        </w:r>
      </w:hyperlink>
    </w:p>
    <w:p w14:paraId="4738FDAF" w14:textId="3D839AD4" w:rsidR="00F86FD1" w:rsidRPr="001335E5" w:rsidRDefault="00F86FD1" w:rsidP="00F86FD1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LUO Graduates: </w:t>
      </w:r>
      <w:hyperlink r:id="rId10" w:history="1">
        <w:r w:rsidR="001335E5" w:rsidRPr="00CE4490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ratponline@liberty.edu</w:t>
        </w:r>
      </w:hyperlink>
    </w:p>
    <w:p w14:paraId="07032F43" w14:textId="3167BAD9" w:rsidR="001335E5" w:rsidRPr="001335E5" w:rsidRDefault="001335E5" w:rsidP="001335E5">
      <w:pPr>
        <w:pStyle w:val="ListParagraph"/>
        <w:numPr>
          <w:ilvl w:val="1"/>
          <w:numId w:val="10"/>
        </w:numPr>
        <w:tabs>
          <w:tab w:val="left" w:pos="90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Note: </w:t>
      </w:r>
      <w:r w:rsidRPr="001335E5">
        <w:rPr>
          <w:rFonts w:asciiTheme="majorHAnsi" w:hAnsiTheme="majorHAnsi" w:cstheme="majorHAnsi"/>
          <w:b/>
          <w:bCs/>
          <w:sz w:val="28"/>
          <w:szCs w:val="28"/>
        </w:rPr>
        <w:t>For all graduates:</w:t>
      </w:r>
    </w:p>
    <w:p w14:paraId="62DA0235" w14:textId="1C515394" w:rsidR="001335E5" w:rsidRPr="001335E5" w:rsidRDefault="001335E5" w:rsidP="001335E5">
      <w:pPr>
        <w:pStyle w:val="ListParagraph"/>
        <w:numPr>
          <w:ilvl w:val="2"/>
          <w:numId w:val="10"/>
        </w:numPr>
        <w:tabs>
          <w:tab w:val="left" w:pos="9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1335E5">
        <w:rPr>
          <w:rFonts w:asciiTheme="majorHAnsi" w:hAnsiTheme="majorHAnsi" w:cstheme="majorHAnsi"/>
          <w:b/>
          <w:bCs/>
          <w:sz w:val="28"/>
          <w:szCs w:val="28"/>
        </w:rPr>
        <w:t>For your FAA R-ATP checkride</w:t>
      </w:r>
    </w:p>
    <w:p w14:paraId="3D37248A" w14:textId="7227C8D3" w:rsidR="001335E5" w:rsidRPr="001335E5" w:rsidRDefault="001335E5" w:rsidP="001335E5">
      <w:pPr>
        <w:pStyle w:val="ListParagraph"/>
        <w:numPr>
          <w:ilvl w:val="2"/>
          <w:numId w:val="10"/>
        </w:numPr>
        <w:tabs>
          <w:tab w:val="left" w:pos="9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1335E5">
        <w:rPr>
          <w:rFonts w:asciiTheme="majorHAnsi" w:hAnsiTheme="majorHAnsi" w:cstheme="majorHAnsi"/>
          <w:b/>
          <w:bCs/>
          <w:sz w:val="28"/>
          <w:szCs w:val="28"/>
        </w:rPr>
        <w:t>You’ll need to present an official paper transcript to the FAA Examiner.</w:t>
      </w:r>
    </w:p>
    <w:p w14:paraId="07819E4C" w14:textId="4BCA2359" w:rsidR="001335E5" w:rsidRPr="001335E5" w:rsidRDefault="001335E5" w:rsidP="001335E5">
      <w:pPr>
        <w:pStyle w:val="ListParagraph"/>
        <w:numPr>
          <w:ilvl w:val="2"/>
          <w:numId w:val="10"/>
        </w:numPr>
        <w:ind w:left="2174" w:hanging="187"/>
        <w:rPr>
          <w:rFonts w:asciiTheme="majorHAnsi" w:hAnsiTheme="majorHAnsi" w:cstheme="majorHAnsi"/>
          <w:b/>
          <w:bCs/>
          <w:sz w:val="28"/>
          <w:szCs w:val="28"/>
        </w:rPr>
      </w:pPr>
      <w:r w:rsidRPr="001335E5">
        <w:rPr>
          <w:rFonts w:asciiTheme="majorHAnsi" w:hAnsiTheme="majorHAnsi" w:cstheme="majorHAnsi"/>
          <w:b/>
          <w:bCs/>
          <w:sz w:val="28"/>
          <w:szCs w:val="28"/>
          <w:u w:val="single"/>
        </w:rPr>
        <w:t>This copy must be in a sealed envelope, stamped “Official” by the Registrar’s Office, with your name on the outside.</w:t>
      </w:r>
    </w:p>
    <w:p w14:paraId="38ED69DE" w14:textId="77777777" w:rsidR="001335E5" w:rsidRPr="001335E5" w:rsidRDefault="001335E5" w:rsidP="001335E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4BAE83D9" w14:textId="2110BB1F" w:rsidR="005A65A3" w:rsidRPr="00CF3024" w:rsidRDefault="008D4036" w:rsidP="00CF302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F3024">
        <w:rPr>
          <w:rFonts w:asciiTheme="majorHAnsi" w:hAnsiTheme="majorHAnsi" w:cstheme="majorHAnsi"/>
          <w:sz w:val="28"/>
          <w:szCs w:val="28"/>
        </w:rPr>
        <w:t>When</w:t>
      </w:r>
      <w:r w:rsidR="007B260F" w:rsidRPr="00CF3024">
        <w:rPr>
          <w:rFonts w:asciiTheme="majorHAnsi" w:hAnsiTheme="majorHAnsi" w:cstheme="majorHAnsi"/>
          <w:sz w:val="28"/>
          <w:szCs w:val="28"/>
        </w:rPr>
        <w:t xml:space="preserve"> </w:t>
      </w:r>
      <w:r w:rsidR="00D908AC" w:rsidRPr="00CF3024">
        <w:rPr>
          <w:rFonts w:asciiTheme="majorHAnsi" w:hAnsiTheme="majorHAnsi" w:cstheme="majorHAnsi"/>
          <w:sz w:val="28"/>
          <w:szCs w:val="28"/>
        </w:rPr>
        <w:t xml:space="preserve">all </w:t>
      </w:r>
      <w:r w:rsidR="007B260F" w:rsidRPr="00CF3024">
        <w:rPr>
          <w:rFonts w:asciiTheme="majorHAnsi" w:hAnsiTheme="majorHAnsi" w:cstheme="majorHAnsi"/>
          <w:sz w:val="28"/>
          <w:szCs w:val="28"/>
        </w:rPr>
        <w:t xml:space="preserve">the required </w:t>
      </w:r>
      <w:r w:rsidRPr="00CF3024">
        <w:rPr>
          <w:rFonts w:asciiTheme="majorHAnsi" w:hAnsiTheme="majorHAnsi" w:cstheme="majorHAnsi"/>
          <w:sz w:val="28"/>
          <w:szCs w:val="28"/>
        </w:rPr>
        <w:t>documentation</w:t>
      </w:r>
      <w:r w:rsidR="007B260F" w:rsidRPr="00CF3024">
        <w:rPr>
          <w:rFonts w:asciiTheme="majorHAnsi" w:hAnsiTheme="majorHAnsi" w:cstheme="majorHAnsi"/>
          <w:sz w:val="28"/>
          <w:szCs w:val="28"/>
        </w:rPr>
        <w:t xml:space="preserve"> is received the R-ATP will be processed.</w:t>
      </w:r>
    </w:p>
    <w:p w14:paraId="2E3BB744" w14:textId="6F4744B6" w:rsidR="007B260F" w:rsidRPr="00CF3024" w:rsidRDefault="007B260F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B437ED7" w14:textId="77777777" w:rsidR="005A65A3" w:rsidRPr="00CF3024" w:rsidRDefault="005A65A3" w:rsidP="00CF302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27FD5F05" w14:textId="6DC72A96" w:rsidR="003C4843" w:rsidRPr="00CF3024" w:rsidRDefault="0097548A" w:rsidP="00CF302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CF3024">
        <w:rPr>
          <w:rFonts w:asciiTheme="majorHAnsi" w:hAnsiTheme="majorHAnsi" w:cstheme="majorHAnsi"/>
          <w:i/>
          <w:sz w:val="28"/>
          <w:szCs w:val="28"/>
        </w:rPr>
        <w:t>-----The End-----</w:t>
      </w:r>
    </w:p>
    <w:sectPr w:rsidR="003C4843" w:rsidRPr="00CF3024" w:rsidSect="00F276BF">
      <w:headerReference w:type="default" r:id="rId11"/>
      <w:footerReference w:type="even" r:id="rId12"/>
      <w:footerReference w:type="default" r:id="rId13"/>
      <w:pgSz w:w="12240" w:h="15840"/>
      <w:pgMar w:top="1440" w:right="1440" w:bottom="1440" w:left="72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43BF" w14:textId="77777777" w:rsidR="002030A0" w:rsidRDefault="002030A0" w:rsidP="002A6C67">
      <w:r>
        <w:separator/>
      </w:r>
    </w:p>
  </w:endnote>
  <w:endnote w:type="continuationSeparator" w:id="0">
    <w:p w14:paraId="0C4E5810" w14:textId="77777777" w:rsidR="002030A0" w:rsidRDefault="002030A0" w:rsidP="002A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48F1" w14:textId="77777777" w:rsidR="002746CF" w:rsidRDefault="002746CF" w:rsidP="00397B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F70A7" w14:textId="77777777" w:rsidR="002746CF" w:rsidRDefault="002746CF" w:rsidP="00397B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1127" w14:textId="77777777" w:rsidR="002746CF" w:rsidRDefault="002746CF" w:rsidP="00397B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5A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687241" w14:textId="3C891496" w:rsidR="002746CF" w:rsidRDefault="002746CF" w:rsidP="00397BEF">
    <w:pPr>
      <w:pStyle w:val="Footer"/>
      <w:ind w:right="360"/>
    </w:pPr>
    <w:r>
      <w:t xml:space="preserve">Revised: </w:t>
    </w:r>
    <w:r w:rsidR="00B76EA5">
      <w:t>2</w:t>
    </w:r>
    <w:r w:rsidR="003B3070">
      <w:t>6</w:t>
    </w:r>
    <w:r w:rsidR="00A57C9C">
      <w:t>0625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6B7B" w14:textId="77777777" w:rsidR="002030A0" w:rsidRDefault="002030A0" w:rsidP="002A6C67">
      <w:r>
        <w:separator/>
      </w:r>
    </w:p>
  </w:footnote>
  <w:footnote w:type="continuationSeparator" w:id="0">
    <w:p w14:paraId="79F2ECF8" w14:textId="77777777" w:rsidR="002030A0" w:rsidRDefault="002030A0" w:rsidP="002A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EBBC" w14:textId="5836AD8E" w:rsidR="002746CF" w:rsidRPr="00397BEF" w:rsidRDefault="002746CF" w:rsidP="00397BEF">
    <w:pPr>
      <w:pStyle w:val="Header"/>
      <w:jc w:val="center"/>
      <w:rPr>
        <w:rFonts w:asciiTheme="majorHAnsi" w:hAnsiTheme="majorHAnsi"/>
        <w:i/>
        <w:sz w:val="28"/>
        <w:szCs w:val="28"/>
      </w:rPr>
    </w:pPr>
    <w:r w:rsidRPr="00397BEF">
      <w:rPr>
        <w:rFonts w:asciiTheme="majorHAnsi" w:hAnsiTheme="majorHAnsi"/>
        <w:i/>
        <w:sz w:val="28"/>
        <w:szCs w:val="28"/>
      </w:rPr>
      <w:t>Liberty University School of Aeronautics</w:t>
    </w:r>
  </w:p>
  <w:p w14:paraId="58CA1624" w14:textId="23B57CE0" w:rsidR="002746CF" w:rsidRPr="00397BEF" w:rsidRDefault="002746CF" w:rsidP="00397BEF">
    <w:pPr>
      <w:pStyle w:val="Header"/>
      <w:jc w:val="center"/>
      <w:rPr>
        <w:rFonts w:asciiTheme="majorHAnsi" w:hAnsiTheme="majorHAnsi"/>
        <w:i/>
        <w:sz w:val="28"/>
        <w:szCs w:val="28"/>
      </w:rPr>
    </w:pPr>
    <w:r w:rsidRPr="00397BEF">
      <w:rPr>
        <w:rFonts w:asciiTheme="majorHAnsi" w:hAnsiTheme="majorHAnsi"/>
        <w:i/>
        <w:sz w:val="28"/>
        <w:szCs w:val="28"/>
      </w:rPr>
      <w:t>Restricted</w:t>
    </w:r>
    <w:r>
      <w:rPr>
        <w:rFonts w:asciiTheme="majorHAnsi" w:hAnsiTheme="majorHAnsi"/>
        <w:i/>
        <w:sz w:val="28"/>
        <w:szCs w:val="28"/>
      </w:rPr>
      <w:t xml:space="preserve"> </w:t>
    </w:r>
    <w:r w:rsidRPr="00B81583">
      <w:rPr>
        <w:rFonts w:asciiTheme="majorHAnsi" w:hAnsiTheme="majorHAnsi"/>
        <w:i/>
        <w:color w:val="000000" w:themeColor="text1"/>
        <w:sz w:val="28"/>
        <w:szCs w:val="28"/>
      </w:rPr>
      <w:t>Privileges</w:t>
    </w:r>
    <w:r w:rsidRPr="00397BEF">
      <w:rPr>
        <w:rFonts w:asciiTheme="majorHAnsi" w:hAnsiTheme="majorHAnsi"/>
        <w:i/>
        <w:sz w:val="28"/>
        <w:szCs w:val="28"/>
      </w:rPr>
      <w:t xml:space="preserve"> ATP 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CE3"/>
    <w:multiLevelType w:val="hybridMultilevel"/>
    <w:tmpl w:val="1766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0C7A"/>
    <w:multiLevelType w:val="hybridMultilevel"/>
    <w:tmpl w:val="F3ACC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21869"/>
    <w:multiLevelType w:val="hybridMultilevel"/>
    <w:tmpl w:val="3F9ED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848F0"/>
    <w:multiLevelType w:val="hybridMultilevel"/>
    <w:tmpl w:val="DC46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149D"/>
    <w:multiLevelType w:val="hybridMultilevel"/>
    <w:tmpl w:val="0E16B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84725"/>
    <w:multiLevelType w:val="hybridMultilevel"/>
    <w:tmpl w:val="303E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5433"/>
    <w:multiLevelType w:val="hybridMultilevel"/>
    <w:tmpl w:val="C900B918"/>
    <w:lvl w:ilvl="0" w:tplc="6B8C4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F2507"/>
    <w:multiLevelType w:val="hybridMultilevel"/>
    <w:tmpl w:val="32A8A24A"/>
    <w:lvl w:ilvl="0" w:tplc="315C0F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63CFF"/>
    <w:multiLevelType w:val="hybridMultilevel"/>
    <w:tmpl w:val="DA58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82AA5"/>
    <w:multiLevelType w:val="hybridMultilevel"/>
    <w:tmpl w:val="32A8A24A"/>
    <w:lvl w:ilvl="0" w:tplc="315C0F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46F05"/>
    <w:multiLevelType w:val="hybridMultilevel"/>
    <w:tmpl w:val="A0B0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E34C7"/>
    <w:multiLevelType w:val="hybridMultilevel"/>
    <w:tmpl w:val="F3ACC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62995"/>
    <w:multiLevelType w:val="hybridMultilevel"/>
    <w:tmpl w:val="D1E87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2938636">
    <w:abstractNumId w:val="9"/>
  </w:num>
  <w:num w:numId="2" w16cid:durableId="1895969512">
    <w:abstractNumId w:val="7"/>
  </w:num>
  <w:num w:numId="3" w16cid:durableId="507870409">
    <w:abstractNumId w:val="5"/>
  </w:num>
  <w:num w:numId="4" w16cid:durableId="1924139169">
    <w:abstractNumId w:val="11"/>
  </w:num>
  <w:num w:numId="5" w16cid:durableId="2126078903">
    <w:abstractNumId w:val="8"/>
  </w:num>
  <w:num w:numId="6" w16cid:durableId="1720546440">
    <w:abstractNumId w:val="12"/>
  </w:num>
  <w:num w:numId="7" w16cid:durableId="1104691404">
    <w:abstractNumId w:val="10"/>
  </w:num>
  <w:num w:numId="8" w16cid:durableId="810515069">
    <w:abstractNumId w:val="0"/>
  </w:num>
  <w:num w:numId="9" w16cid:durableId="1635989910">
    <w:abstractNumId w:val="3"/>
  </w:num>
  <w:num w:numId="10" w16cid:durableId="1938756694">
    <w:abstractNumId w:val="1"/>
  </w:num>
  <w:num w:numId="11" w16cid:durableId="2116054230">
    <w:abstractNumId w:val="6"/>
  </w:num>
  <w:num w:numId="12" w16cid:durableId="1198813300">
    <w:abstractNumId w:val="2"/>
  </w:num>
  <w:num w:numId="13" w16cid:durableId="709493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5B"/>
    <w:rsid w:val="00003D7B"/>
    <w:rsid w:val="00017255"/>
    <w:rsid w:val="00042632"/>
    <w:rsid w:val="00051CCF"/>
    <w:rsid w:val="00052200"/>
    <w:rsid w:val="00063BC9"/>
    <w:rsid w:val="00063D8A"/>
    <w:rsid w:val="00063E10"/>
    <w:rsid w:val="00071493"/>
    <w:rsid w:val="000730D0"/>
    <w:rsid w:val="00075D5B"/>
    <w:rsid w:val="000902E7"/>
    <w:rsid w:val="00092C57"/>
    <w:rsid w:val="00093620"/>
    <w:rsid w:val="000A7116"/>
    <w:rsid w:val="000B175A"/>
    <w:rsid w:val="000B3CB2"/>
    <w:rsid w:val="000B5A25"/>
    <w:rsid w:val="000D1C8A"/>
    <w:rsid w:val="000D2D89"/>
    <w:rsid w:val="000D752C"/>
    <w:rsid w:val="000F40F4"/>
    <w:rsid w:val="00107398"/>
    <w:rsid w:val="0011038A"/>
    <w:rsid w:val="00111AD3"/>
    <w:rsid w:val="001136A4"/>
    <w:rsid w:val="001146C0"/>
    <w:rsid w:val="00121181"/>
    <w:rsid w:val="00121457"/>
    <w:rsid w:val="0012439F"/>
    <w:rsid w:val="001335E5"/>
    <w:rsid w:val="001506B0"/>
    <w:rsid w:val="001510BA"/>
    <w:rsid w:val="00156B33"/>
    <w:rsid w:val="00163E61"/>
    <w:rsid w:val="001720B3"/>
    <w:rsid w:val="00174664"/>
    <w:rsid w:val="001770B1"/>
    <w:rsid w:val="00181030"/>
    <w:rsid w:val="001A1318"/>
    <w:rsid w:val="001B10B5"/>
    <w:rsid w:val="001C3ED4"/>
    <w:rsid w:val="001C629A"/>
    <w:rsid w:val="001D00BF"/>
    <w:rsid w:val="001D1059"/>
    <w:rsid w:val="001D165E"/>
    <w:rsid w:val="001D3B35"/>
    <w:rsid w:val="001D43E1"/>
    <w:rsid w:val="001D4DED"/>
    <w:rsid w:val="001D6827"/>
    <w:rsid w:val="001D7348"/>
    <w:rsid w:val="001E2F88"/>
    <w:rsid w:val="001F1E93"/>
    <w:rsid w:val="001F4027"/>
    <w:rsid w:val="00200C06"/>
    <w:rsid w:val="002030A0"/>
    <w:rsid w:val="002059B9"/>
    <w:rsid w:val="002136D1"/>
    <w:rsid w:val="00221978"/>
    <w:rsid w:val="002226A4"/>
    <w:rsid w:val="00227540"/>
    <w:rsid w:val="00230A1F"/>
    <w:rsid w:val="00231FAC"/>
    <w:rsid w:val="00233DAC"/>
    <w:rsid w:val="00235066"/>
    <w:rsid w:val="0023718A"/>
    <w:rsid w:val="00240859"/>
    <w:rsid w:val="0024678C"/>
    <w:rsid w:val="002537CC"/>
    <w:rsid w:val="00260B0F"/>
    <w:rsid w:val="00262021"/>
    <w:rsid w:val="002746CF"/>
    <w:rsid w:val="002747D5"/>
    <w:rsid w:val="002827BA"/>
    <w:rsid w:val="00293A54"/>
    <w:rsid w:val="002A167E"/>
    <w:rsid w:val="002A6C67"/>
    <w:rsid w:val="002A775E"/>
    <w:rsid w:val="002B2E9E"/>
    <w:rsid w:val="002C5ED4"/>
    <w:rsid w:val="002D4152"/>
    <w:rsid w:val="002E03C0"/>
    <w:rsid w:val="002E06E0"/>
    <w:rsid w:val="002E12C3"/>
    <w:rsid w:val="002E7E48"/>
    <w:rsid w:val="002F35A2"/>
    <w:rsid w:val="003114DA"/>
    <w:rsid w:val="003150C2"/>
    <w:rsid w:val="00330649"/>
    <w:rsid w:val="0033312D"/>
    <w:rsid w:val="003342B0"/>
    <w:rsid w:val="0034147C"/>
    <w:rsid w:val="00360204"/>
    <w:rsid w:val="00365F1C"/>
    <w:rsid w:val="00385052"/>
    <w:rsid w:val="00387039"/>
    <w:rsid w:val="003905CF"/>
    <w:rsid w:val="00397BEF"/>
    <w:rsid w:val="003A1045"/>
    <w:rsid w:val="003A4E9F"/>
    <w:rsid w:val="003A5A89"/>
    <w:rsid w:val="003A66E9"/>
    <w:rsid w:val="003B15B0"/>
    <w:rsid w:val="003B3070"/>
    <w:rsid w:val="003B5387"/>
    <w:rsid w:val="003C35F5"/>
    <w:rsid w:val="003C4843"/>
    <w:rsid w:val="003D4EE1"/>
    <w:rsid w:val="003E09F2"/>
    <w:rsid w:val="003E5E63"/>
    <w:rsid w:val="003E7366"/>
    <w:rsid w:val="00403168"/>
    <w:rsid w:val="00407278"/>
    <w:rsid w:val="004149F0"/>
    <w:rsid w:val="00416CF4"/>
    <w:rsid w:val="00426106"/>
    <w:rsid w:val="0042752B"/>
    <w:rsid w:val="00435DEC"/>
    <w:rsid w:val="00436103"/>
    <w:rsid w:val="00443668"/>
    <w:rsid w:val="0046591D"/>
    <w:rsid w:val="00471D8E"/>
    <w:rsid w:val="00474D16"/>
    <w:rsid w:val="004805CB"/>
    <w:rsid w:val="004869CD"/>
    <w:rsid w:val="00492DBA"/>
    <w:rsid w:val="00492FDC"/>
    <w:rsid w:val="004A596F"/>
    <w:rsid w:val="004C61D7"/>
    <w:rsid w:val="004D6FD7"/>
    <w:rsid w:val="004D7D71"/>
    <w:rsid w:val="004E74D0"/>
    <w:rsid w:val="004F2ADC"/>
    <w:rsid w:val="004F42BF"/>
    <w:rsid w:val="004F47E4"/>
    <w:rsid w:val="00524A28"/>
    <w:rsid w:val="00543790"/>
    <w:rsid w:val="00551A84"/>
    <w:rsid w:val="00553C4F"/>
    <w:rsid w:val="00560276"/>
    <w:rsid w:val="00565C4C"/>
    <w:rsid w:val="00570CED"/>
    <w:rsid w:val="00572F21"/>
    <w:rsid w:val="00580C0D"/>
    <w:rsid w:val="00583C96"/>
    <w:rsid w:val="005A5CDA"/>
    <w:rsid w:val="005A65A3"/>
    <w:rsid w:val="005A6B6F"/>
    <w:rsid w:val="005B1C2C"/>
    <w:rsid w:val="005B46C5"/>
    <w:rsid w:val="005C6482"/>
    <w:rsid w:val="005C6D3A"/>
    <w:rsid w:val="005D32DF"/>
    <w:rsid w:val="005D3339"/>
    <w:rsid w:val="005D33BC"/>
    <w:rsid w:val="005D6581"/>
    <w:rsid w:val="005E1DF8"/>
    <w:rsid w:val="005E294B"/>
    <w:rsid w:val="005E6FE0"/>
    <w:rsid w:val="005F6472"/>
    <w:rsid w:val="00614475"/>
    <w:rsid w:val="00617F58"/>
    <w:rsid w:val="0063074E"/>
    <w:rsid w:val="00630E7D"/>
    <w:rsid w:val="00642505"/>
    <w:rsid w:val="0064389E"/>
    <w:rsid w:val="0065061F"/>
    <w:rsid w:val="0065470B"/>
    <w:rsid w:val="00662C2D"/>
    <w:rsid w:val="00663333"/>
    <w:rsid w:val="00671FAB"/>
    <w:rsid w:val="00674F3F"/>
    <w:rsid w:val="0067777C"/>
    <w:rsid w:val="0069501C"/>
    <w:rsid w:val="006A6624"/>
    <w:rsid w:val="006A6B06"/>
    <w:rsid w:val="006A70FC"/>
    <w:rsid w:val="006B0F78"/>
    <w:rsid w:val="006B2BF7"/>
    <w:rsid w:val="006C53CA"/>
    <w:rsid w:val="006D648A"/>
    <w:rsid w:val="006D69B4"/>
    <w:rsid w:val="006E2A0A"/>
    <w:rsid w:val="006E3688"/>
    <w:rsid w:val="006E7DE6"/>
    <w:rsid w:val="006F3494"/>
    <w:rsid w:val="006F78CB"/>
    <w:rsid w:val="00700482"/>
    <w:rsid w:val="007102B8"/>
    <w:rsid w:val="00710447"/>
    <w:rsid w:val="007106BB"/>
    <w:rsid w:val="00723710"/>
    <w:rsid w:val="00730D66"/>
    <w:rsid w:val="00734683"/>
    <w:rsid w:val="007348C0"/>
    <w:rsid w:val="0073568E"/>
    <w:rsid w:val="0073645D"/>
    <w:rsid w:val="007373E5"/>
    <w:rsid w:val="00743847"/>
    <w:rsid w:val="0075048F"/>
    <w:rsid w:val="00754085"/>
    <w:rsid w:val="0075467B"/>
    <w:rsid w:val="0076086B"/>
    <w:rsid w:val="007661C2"/>
    <w:rsid w:val="00767337"/>
    <w:rsid w:val="00767C4B"/>
    <w:rsid w:val="0077079C"/>
    <w:rsid w:val="0077190E"/>
    <w:rsid w:val="007928BD"/>
    <w:rsid w:val="00795909"/>
    <w:rsid w:val="007A3D6D"/>
    <w:rsid w:val="007A4C8F"/>
    <w:rsid w:val="007A7614"/>
    <w:rsid w:val="007B07CF"/>
    <w:rsid w:val="007B260F"/>
    <w:rsid w:val="007B457E"/>
    <w:rsid w:val="007C1342"/>
    <w:rsid w:val="007D09AE"/>
    <w:rsid w:val="007D11FC"/>
    <w:rsid w:val="007E1417"/>
    <w:rsid w:val="007E48D8"/>
    <w:rsid w:val="007F31C2"/>
    <w:rsid w:val="00800C4A"/>
    <w:rsid w:val="008015B7"/>
    <w:rsid w:val="00805DED"/>
    <w:rsid w:val="00807077"/>
    <w:rsid w:val="008077A8"/>
    <w:rsid w:val="00815187"/>
    <w:rsid w:val="00822FF2"/>
    <w:rsid w:val="008232BA"/>
    <w:rsid w:val="0082677D"/>
    <w:rsid w:val="008375C9"/>
    <w:rsid w:val="0084661A"/>
    <w:rsid w:val="00856EF3"/>
    <w:rsid w:val="00857049"/>
    <w:rsid w:val="008579BE"/>
    <w:rsid w:val="00863D8F"/>
    <w:rsid w:val="008670FC"/>
    <w:rsid w:val="0087195E"/>
    <w:rsid w:val="0087420A"/>
    <w:rsid w:val="008750A4"/>
    <w:rsid w:val="00875C22"/>
    <w:rsid w:val="0087621D"/>
    <w:rsid w:val="00881FA9"/>
    <w:rsid w:val="00884643"/>
    <w:rsid w:val="008963CD"/>
    <w:rsid w:val="008A0E6D"/>
    <w:rsid w:val="008B1F45"/>
    <w:rsid w:val="008C2D3A"/>
    <w:rsid w:val="008C6A13"/>
    <w:rsid w:val="008C7484"/>
    <w:rsid w:val="008D4036"/>
    <w:rsid w:val="008E25DE"/>
    <w:rsid w:val="008E578A"/>
    <w:rsid w:val="008F0BB7"/>
    <w:rsid w:val="008F1707"/>
    <w:rsid w:val="008F6C0E"/>
    <w:rsid w:val="0090172E"/>
    <w:rsid w:val="00902D63"/>
    <w:rsid w:val="009055B5"/>
    <w:rsid w:val="00914CB9"/>
    <w:rsid w:val="00916525"/>
    <w:rsid w:val="00927DE1"/>
    <w:rsid w:val="009308D3"/>
    <w:rsid w:val="00940B71"/>
    <w:rsid w:val="0094212F"/>
    <w:rsid w:val="0094565B"/>
    <w:rsid w:val="00955851"/>
    <w:rsid w:val="00956A70"/>
    <w:rsid w:val="00962371"/>
    <w:rsid w:val="009627CC"/>
    <w:rsid w:val="00974CAA"/>
    <w:rsid w:val="0097548A"/>
    <w:rsid w:val="0098188C"/>
    <w:rsid w:val="00981D9D"/>
    <w:rsid w:val="00982BED"/>
    <w:rsid w:val="009911C4"/>
    <w:rsid w:val="00996A95"/>
    <w:rsid w:val="00997D95"/>
    <w:rsid w:val="009A2734"/>
    <w:rsid w:val="009A286B"/>
    <w:rsid w:val="009A3CAD"/>
    <w:rsid w:val="009B7619"/>
    <w:rsid w:val="009C000F"/>
    <w:rsid w:val="009C6B50"/>
    <w:rsid w:val="009D3C8B"/>
    <w:rsid w:val="009E13AC"/>
    <w:rsid w:val="009F05C3"/>
    <w:rsid w:val="009F572E"/>
    <w:rsid w:val="00A03CE9"/>
    <w:rsid w:val="00A06D3F"/>
    <w:rsid w:val="00A1015D"/>
    <w:rsid w:val="00A154F6"/>
    <w:rsid w:val="00A2411C"/>
    <w:rsid w:val="00A34A7A"/>
    <w:rsid w:val="00A4343D"/>
    <w:rsid w:val="00A43B69"/>
    <w:rsid w:val="00A531F5"/>
    <w:rsid w:val="00A536A1"/>
    <w:rsid w:val="00A57C9C"/>
    <w:rsid w:val="00A66DF5"/>
    <w:rsid w:val="00A730D4"/>
    <w:rsid w:val="00A742AC"/>
    <w:rsid w:val="00A9055E"/>
    <w:rsid w:val="00A90F31"/>
    <w:rsid w:val="00A91DF3"/>
    <w:rsid w:val="00A95739"/>
    <w:rsid w:val="00A95D40"/>
    <w:rsid w:val="00AA149E"/>
    <w:rsid w:val="00AA14C3"/>
    <w:rsid w:val="00AC208C"/>
    <w:rsid w:val="00AD0F4E"/>
    <w:rsid w:val="00AD45E8"/>
    <w:rsid w:val="00AE6ADD"/>
    <w:rsid w:val="00AE6D34"/>
    <w:rsid w:val="00AF12D6"/>
    <w:rsid w:val="00AF272E"/>
    <w:rsid w:val="00AF52D4"/>
    <w:rsid w:val="00AF6B90"/>
    <w:rsid w:val="00B06857"/>
    <w:rsid w:val="00B06C10"/>
    <w:rsid w:val="00B0767E"/>
    <w:rsid w:val="00B103D0"/>
    <w:rsid w:val="00B152A2"/>
    <w:rsid w:val="00B3655B"/>
    <w:rsid w:val="00B43297"/>
    <w:rsid w:val="00B43FFA"/>
    <w:rsid w:val="00B56489"/>
    <w:rsid w:val="00B65497"/>
    <w:rsid w:val="00B7194A"/>
    <w:rsid w:val="00B74348"/>
    <w:rsid w:val="00B76EA5"/>
    <w:rsid w:val="00B81583"/>
    <w:rsid w:val="00B8229A"/>
    <w:rsid w:val="00B8396A"/>
    <w:rsid w:val="00B86C1F"/>
    <w:rsid w:val="00B87695"/>
    <w:rsid w:val="00B8771D"/>
    <w:rsid w:val="00B92B57"/>
    <w:rsid w:val="00B936A7"/>
    <w:rsid w:val="00BA5DDA"/>
    <w:rsid w:val="00BB1BBF"/>
    <w:rsid w:val="00BB4ACE"/>
    <w:rsid w:val="00BB7191"/>
    <w:rsid w:val="00BC1D5F"/>
    <w:rsid w:val="00BC3517"/>
    <w:rsid w:val="00BC42CD"/>
    <w:rsid w:val="00BD56C5"/>
    <w:rsid w:val="00BD7881"/>
    <w:rsid w:val="00BE48CE"/>
    <w:rsid w:val="00BF050A"/>
    <w:rsid w:val="00BF0C0B"/>
    <w:rsid w:val="00BF1AA9"/>
    <w:rsid w:val="00BF5624"/>
    <w:rsid w:val="00BF6F7E"/>
    <w:rsid w:val="00C13B47"/>
    <w:rsid w:val="00C13C1F"/>
    <w:rsid w:val="00C148E8"/>
    <w:rsid w:val="00C246B5"/>
    <w:rsid w:val="00C30D01"/>
    <w:rsid w:val="00C31A57"/>
    <w:rsid w:val="00C36676"/>
    <w:rsid w:val="00C37BF5"/>
    <w:rsid w:val="00C50C10"/>
    <w:rsid w:val="00C563CC"/>
    <w:rsid w:val="00C60BFD"/>
    <w:rsid w:val="00C6360B"/>
    <w:rsid w:val="00C63B17"/>
    <w:rsid w:val="00C7232B"/>
    <w:rsid w:val="00C7493A"/>
    <w:rsid w:val="00CA5FC0"/>
    <w:rsid w:val="00CB07B3"/>
    <w:rsid w:val="00CB130A"/>
    <w:rsid w:val="00CB759A"/>
    <w:rsid w:val="00CC1C03"/>
    <w:rsid w:val="00CC5517"/>
    <w:rsid w:val="00CC63C9"/>
    <w:rsid w:val="00CE59A8"/>
    <w:rsid w:val="00CF0CA9"/>
    <w:rsid w:val="00CF3024"/>
    <w:rsid w:val="00CF69EB"/>
    <w:rsid w:val="00D020BC"/>
    <w:rsid w:val="00D30B48"/>
    <w:rsid w:val="00D42DF1"/>
    <w:rsid w:val="00D50B58"/>
    <w:rsid w:val="00D55894"/>
    <w:rsid w:val="00D66EFF"/>
    <w:rsid w:val="00D678C6"/>
    <w:rsid w:val="00D7039E"/>
    <w:rsid w:val="00D708D1"/>
    <w:rsid w:val="00D7785A"/>
    <w:rsid w:val="00D81DD7"/>
    <w:rsid w:val="00D82ED5"/>
    <w:rsid w:val="00D908AC"/>
    <w:rsid w:val="00D9249E"/>
    <w:rsid w:val="00DA2872"/>
    <w:rsid w:val="00DA6196"/>
    <w:rsid w:val="00DA66A1"/>
    <w:rsid w:val="00DC1BA9"/>
    <w:rsid w:val="00DC7EE8"/>
    <w:rsid w:val="00DE6667"/>
    <w:rsid w:val="00DF592B"/>
    <w:rsid w:val="00E031C7"/>
    <w:rsid w:val="00E047E0"/>
    <w:rsid w:val="00E20C8D"/>
    <w:rsid w:val="00E22A17"/>
    <w:rsid w:val="00E22ACF"/>
    <w:rsid w:val="00E3393B"/>
    <w:rsid w:val="00E35134"/>
    <w:rsid w:val="00E36043"/>
    <w:rsid w:val="00E43734"/>
    <w:rsid w:val="00E55D93"/>
    <w:rsid w:val="00E62192"/>
    <w:rsid w:val="00E67F62"/>
    <w:rsid w:val="00E7651C"/>
    <w:rsid w:val="00E82731"/>
    <w:rsid w:val="00E835DA"/>
    <w:rsid w:val="00E8549D"/>
    <w:rsid w:val="00E9063F"/>
    <w:rsid w:val="00E926C2"/>
    <w:rsid w:val="00E972E8"/>
    <w:rsid w:val="00EA10EF"/>
    <w:rsid w:val="00EA32B5"/>
    <w:rsid w:val="00EA4E89"/>
    <w:rsid w:val="00EA7514"/>
    <w:rsid w:val="00EC0628"/>
    <w:rsid w:val="00ED69A6"/>
    <w:rsid w:val="00ED7E8D"/>
    <w:rsid w:val="00EE27C1"/>
    <w:rsid w:val="00EE345E"/>
    <w:rsid w:val="00EE5875"/>
    <w:rsid w:val="00EF26F9"/>
    <w:rsid w:val="00EF486C"/>
    <w:rsid w:val="00EF7222"/>
    <w:rsid w:val="00F00889"/>
    <w:rsid w:val="00F04AC1"/>
    <w:rsid w:val="00F05619"/>
    <w:rsid w:val="00F12AA1"/>
    <w:rsid w:val="00F21DD5"/>
    <w:rsid w:val="00F22026"/>
    <w:rsid w:val="00F22218"/>
    <w:rsid w:val="00F23A4B"/>
    <w:rsid w:val="00F276BF"/>
    <w:rsid w:val="00F32407"/>
    <w:rsid w:val="00F550DD"/>
    <w:rsid w:val="00F604E1"/>
    <w:rsid w:val="00F64218"/>
    <w:rsid w:val="00F67BB0"/>
    <w:rsid w:val="00F7754E"/>
    <w:rsid w:val="00F819D2"/>
    <w:rsid w:val="00F86FD1"/>
    <w:rsid w:val="00F87CAC"/>
    <w:rsid w:val="00F90185"/>
    <w:rsid w:val="00F947B6"/>
    <w:rsid w:val="00F95E96"/>
    <w:rsid w:val="00F96409"/>
    <w:rsid w:val="00FA1E6C"/>
    <w:rsid w:val="00FA2D84"/>
    <w:rsid w:val="00FA4963"/>
    <w:rsid w:val="00FB4185"/>
    <w:rsid w:val="00FC1E20"/>
    <w:rsid w:val="00FC6747"/>
    <w:rsid w:val="00FC7421"/>
    <w:rsid w:val="00FC7E59"/>
    <w:rsid w:val="00FD6225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7624D5"/>
  <w15:docId w15:val="{75B6DC26-0DCD-634A-A0C6-5755F407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C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C67"/>
  </w:style>
  <w:style w:type="paragraph" w:styleId="Footer">
    <w:name w:val="footer"/>
    <w:basedOn w:val="Normal"/>
    <w:link w:val="FooterChar"/>
    <w:uiPriority w:val="99"/>
    <w:unhideWhenUsed/>
    <w:rsid w:val="002A6C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67"/>
  </w:style>
  <w:style w:type="character" w:styleId="PageNumber">
    <w:name w:val="page number"/>
    <w:basedOn w:val="DefaultParagraphFont"/>
    <w:uiPriority w:val="99"/>
    <w:semiHidden/>
    <w:unhideWhenUsed/>
    <w:rsid w:val="00397BEF"/>
  </w:style>
  <w:style w:type="character" w:styleId="Hyperlink">
    <w:name w:val="Hyperlink"/>
    <w:basedOn w:val="DefaultParagraphFont"/>
    <w:uiPriority w:val="99"/>
    <w:unhideWhenUsed/>
    <w:rsid w:val="00A90F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1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8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6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30649"/>
  </w:style>
  <w:style w:type="character" w:customStyle="1" w:styleId="CommentTextChar">
    <w:name w:val="Comment Text Char"/>
    <w:basedOn w:val="DefaultParagraphFont"/>
    <w:link w:val="CommentText"/>
    <w:uiPriority w:val="99"/>
    <w:rsid w:val="003306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6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64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6E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A5"/>
    <w:rPr>
      <w:color w:val="605E5C"/>
      <w:shd w:val="clear" w:color="auto" w:fill="E1DFDD"/>
    </w:rPr>
  </w:style>
  <w:style w:type="paragraph" w:customStyle="1" w:styleId="Default">
    <w:name w:val="Default"/>
    <w:rsid w:val="000F40F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pex.liberty.edu/banprd/f?p=253:14:::NO:RP:FORM_NAME:AVIATION_RAT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tponline@libert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tpresidential@libert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9642DA-26F7-154C-AE02-77BB09585D10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 School of Aeronautics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 Reichard</dc:creator>
  <cp:lastModifiedBy>Hoppe, Jonathan Andrew (School of Aeronautics)</cp:lastModifiedBy>
  <cp:revision>3</cp:revision>
  <cp:lastPrinted>2022-10-11T18:53:00Z</cp:lastPrinted>
  <dcterms:created xsi:type="dcterms:W3CDTF">2026-06-25T17:21:00Z</dcterms:created>
  <dcterms:modified xsi:type="dcterms:W3CDTF">2026-06-25T17:58:00Z</dcterms:modified>
</cp:coreProperties>
</file>