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92" w:rsidRPr="00CD2B80" w:rsidRDefault="007A19CB" w:rsidP="005F1192">
      <w:pPr>
        <w:pStyle w:val="Heading9"/>
        <w:rPr>
          <w:sz w:val="32"/>
          <w:szCs w:val="32"/>
        </w:rPr>
      </w:pPr>
      <w:r w:rsidRPr="00CD2B80">
        <w:rPr>
          <w:sz w:val="32"/>
          <w:szCs w:val="32"/>
        </w:rPr>
        <w:t xml:space="preserve">Kentucky Pre-Student Teaching Field Experience Hours </w:t>
      </w:r>
      <w:r w:rsidR="00DB20B8">
        <w:rPr>
          <w:sz w:val="32"/>
          <w:szCs w:val="32"/>
        </w:rPr>
        <w:t>Log</w:t>
      </w:r>
      <w:r w:rsidR="005964C4">
        <w:rPr>
          <w:sz w:val="32"/>
          <w:szCs w:val="32"/>
        </w:rPr>
        <w:t xml:space="preserve"> for Gate 3 </w:t>
      </w:r>
      <w:bookmarkStart w:id="0" w:name="_GoBack"/>
      <w:bookmarkEnd w:id="0"/>
    </w:p>
    <w:p w:rsidR="005F1192" w:rsidRPr="00560502" w:rsidRDefault="005F1192" w:rsidP="005F1192">
      <w:pPr>
        <w:jc w:val="center"/>
        <w:outlineLvl w:val="0"/>
        <w:rPr>
          <w:b/>
          <w:sz w:val="20"/>
          <w:szCs w:val="20"/>
        </w:rPr>
      </w:pPr>
    </w:p>
    <w:p w:rsidR="002C525B" w:rsidRPr="002C525B" w:rsidRDefault="005F1192" w:rsidP="002C525B">
      <w:pPr>
        <w:spacing w:after="120"/>
        <w:rPr>
          <w:sz w:val="20"/>
          <w:szCs w:val="20"/>
        </w:rPr>
      </w:pPr>
      <w:r w:rsidRPr="00486470">
        <w:rPr>
          <w:sz w:val="20"/>
          <w:szCs w:val="20"/>
        </w:rPr>
        <w:t xml:space="preserve">Please list all of the field experiences on this log that you have completed. </w:t>
      </w:r>
      <w:r w:rsidR="00334D66">
        <w:rPr>
          <w:sz w:val="20"/>
          <w:szCs w:val="20"/>
        </w:rPr>
        <w:t>For Kentucky students, p</w:t>
      </w:r>
      <w:r w:rsidR="002C525B" w:rsidRPr="002C525B">
        <w:rPr>
          <w:sz w:val="20"/>
          <w:szCs w:val="20"/>
        </w:rPr>
        <w:t xml:space="preserve">rior to admission to student teaching, each teacher candidate shall complete </w:t>
      </w:r>
      <w:r w:rsidR="002C525B" w:rsidRPr="00334D66">
        <w:rPr>
          <w:b/>
          <w:sz w:val="20"/>
          <w:szCs w:val="20"/>
        </w:rPr>
        <w:t xml:space="preserve">a minimum of 200 clock hours of field experiences </w:t>
      </w:r>
      <w:r w:rsidR="002C525B" w:rsidRPr="002C525B">
        <w:rPr>
          <w:sz w:val="20"/>
          <w:szCs w:val="20"/>
        </w:rPr>
        <w:t>in a variety of primary through grade 12 (P-12) school settings which allow the candidate to participate in the following: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(a) Engagement with diverse populations of students which include: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                1. Students from a minimum of two (2) different ethnic or cultural groups of which the candidate would not be considered a member;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                2. Students from different socioeconomic groups;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                3. English language learners;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                4. Students with disabilities; and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                5. Students from across elementary, middle school, and secondary grade levels;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(b) Observation in schools and related agencies, including: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               1. Family Resource Centers; or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               2. Youth Service Centers;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(c) Student tutoring;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(d) Interaction with families of students;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(</w:t>
      </w:r>
      <w:proofErr w:type="gramStart"/>
      <w:r w:rsidRPr="002C525B">
        <w:rPr>
          <w:sz w:val="20"/>
          <w:szCs w:val="20"/>
        </w:rPr>
        <w:t>e</w:t>
      </w:r>
      <w:proofErr w:type="gramEnd"/>
      <w:r w:rsidRPr="002C525B">
        <w:rPr>
          <w:sz w:val="20"/>
          <w:szCs w:val="20"/>
        </w:rPr>
        <w:t>) Attendance at school board and school-based council meetings:</w:t>
      </w:r>
    </w:p>
    <w:p w:rsidR="002C525B" w:rsidRPr="002C525B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(f) Participation in a school-based professional learning community</w:t>
      </w:r>
      <w:r w:rsidR="0046304B">
        <w:rPr>
          <w:sz w:val="20"/>
          <w:szCs w:val="20"/>
        </w:rPr>
        <w:t xml:space="preserve"> (PLC</w:t>
      </w:r>
      <w:proofErr w:type="gramStart"/>
      <w:r w:rsidR="0046304B">
        <w:rPr>
          <w:sz w:val="20"/>
          <w:szCs w:val="20"/>
        </w:rPr>
        <w:t>)(</w:t>
      </w:r>
      <w:proofErr w:type="gramEnd"/>
      <w:r w:rsidRPr="002C525B">
        <w:rPr>
          <w:sz w:val="20"/>
          <w:szCs w:val="20"/>
        </w:rPr>
        <w:t>; and</w:t>
      </w:r>
    </w:p>
    <w:p w:rsidR="005F1192" w:rsidRDefault="002C525B" w:rsidP="002C525B">
      <w:pPr>
        <w:spacing w:after="120"/>
        <w:rPr>
          <w:sz w:val="20"/>
          <w:szCs w:val="20"/>
        </w:rPr>
      </w:pPr>
      <w:r w:rsidRPr="002C525B">
        <w:rPr>
          <w:sz w:val="20"/>
          <w:szCs w:val="20"/>
        </w:rPr>
        <w:t xml:space="preserve">      (g) Opportunities to assist teachers or other school professionals.</w:t>
      </w:r>
    </w:p>
    <w:p w:rsidR="002E7FED" w:rsidRPr="002E7FED" w:rsidRDefault="002E7FED" w:rsidP="002C525B">
      <w:pPr>
        <w:spacing w:after="120"/>
        <w:rPr>
          <w:b/>
          <w:sz w:val="20"/>
          <w:szCs w:val="20"/>
        </w:rPr>
      </w:pPr>
      <w:r w:rsidRPr="002E7FED">
        <w:rPr>
          <w:b/>
          <w:sz w:val="20"/>
          <w:szCs w:val="20"/>
        </w:rPr>
        <w:t xml:space="preserve">This Field Experience Summary will need to be submitted with your Gate 3 Application when you apply for student teaching. </w:t>
      </w:r>
    </w:p>
    <w:tbl>
      <w:tblPr>
        <w:tblW w:w="13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720"/>
        <w:gridCol w:w="4148"/>
        <w:gridCol w:w="1198"/>
        <w:gridCol w:w="1305"/>
        <w:gridCol w:w="9"/>
        <w:gridCol w:w="1088"/>
        <w:gridCol w:w="1016"/>
        <w:gridCol w:w="47"/>
        <w:gridCol w:w="853"/>
        <w:gridCol w:w="47"/>
        <w:gridCol w:w="1033"/>
      </w:tblGrid>
      <w:tr w:rsidR="005F1192" w:rsidTr="00DC221B">
        <w:trPr>
          <w:trHeight w:val="170"/>
          <w:jc w:val="center"/>
        </w:trPr>
        <w:tc>
          <w:tcPr>
            <w:tcW w:w="6596" w:type="dxa"/>
            <w:gridSpan w:val="4"/>
            <w:shd w:val="clear" w:color="auto" w:fill="auto"/>
            <w:vAlign w:val="bottom"/>
          </w:tcPr>
          <w:p w:rsidR="005F1192" w:rsidRPr="00B7191D" w:rsidRDefault="005F1192" w:rsidP="00DC221B">
            <w:pPr>
              <w:ind w:left="113" w:right="113"/>
              <w:rPr>
                <w:b/>
                <w:sz w:val="24"/>
                <w:szCs w:val="24"/>
              </w:rPr>
            </w:pPr>
            <w:r w:rsidRPr="00B7191D">
              <w:rPr>
                <w:b/>
                <w:sz w:val="24"/>
                <w:szCs w:val="24"/>
              </w:rPr>
              <w:t>Candidate’s Name:</w:t>
            </w:r>
          </w:p>
          <w:p w:rsidR="005F1192" w:rsidRPr="00B7191D" w:rsidRDefault="005F1192" w:rsidP="00DC221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596" w:type="dxa"/>
            <w:gridSpan w:val="9"/>
            <w:shd w:val="clear" w:color="auto" w:fill="auto"/>
            <w:vAlign w:val="bottom"/>
          </w:tcPr>
          <w:p w:rsidR="005F1192" w:rsidRPr="00B7191D" w:rsidRDefault="005F1192" w:rsidP="00DC221B">
            <w:pPr>
              <w:ind w:left="113" w:right="113"/>
              <w:rPr>
                <w:b/>
                <w:sz w:val="24"/>
                <w:szCs w:val="24"/>
              </w:rPr>
            </w:pPr>
            <w:r w:rsidRPr="00B7191D">
              <w:rPr>
                <w:b/>
                <w:sz w:val="24"/>
                <w:szCs w:val="24"/>
              </w:rPr>
              <w:t>Candidate’s LU ID #:</w:t>
            </w:r>
          </w:p>
          <w:p w:rsidR="005F1192" w:rsidRPr="00B7191D" w:rsidRDefault="005F1192" w:rsidP="00DC221B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04147B" w:rsidTr="00151AB3">
        <w:trPr>
          <w:trHeight w:val="359"/>
          <w:jc w:val="center"/>
        </w:trPr>
        <w:tc>
          <w:tcPr>
            <w:tcW w:w="1008" w:type="dxa"/>
            <w:vMerge w:val="restart"/>
            <w:shd w:val="clear" w:color="auto" w:fill="D9D9D9"/>
            <w:vAlign w:val="bottom"/>
          </w:tcPr>
          <w:p w:rsidR="0004147B" w:rsidRPr="00475E05" w:rsidRDefault="0004147B" w:rsidP="002F6F8B">
            <w:pPr>
              <w:jc w:val="center"/>
              <w:rPr>
                <w:b/>
              </w:rPr>
            </w:pPr>
          </w:p>
          <w:p w:rsidR="0004147B" w:rsidRPr="00475E05" w:rsidRDefault="0004147B" w:rsidP="002F6F8B">
            <w:pPr>
              <w:jc w:val="center"/>
              <w:rPr>
                <w:b/>
              </w:rPr>
            </w:pPr>
            <w:r w:rsidRPr="00475E05">
              <w:rPr>
                <w:b/>
              </w:rPr>
              <w:t>Date(s)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51AB3" w:rsidRPr="00475E05" w:rsidRDefault="0004147B" w:rsidP="00151AB3">
            <w:pPr>
              <w:jc w:val="center"/>
              <w:rPr>
                <w:b/>
              </w:rPr>
            </w:pPr>
            <w:r w:rsidRPr="00475E05">
              <w:rPr>
                <w:b/>
              </w:rPr>
              <w:t xml:space="preserve">Hours </w:t>
            </w:r>
          </w:p>
          <w:p w:rsidR="0004147B" w:rsidRPr="00475E05" w:rsidRDefault="0004147B" w:rsidP="002F6F8B">
            <w:pPr>
              <w:jc w:val="center"/>
              <w:rPr>
                <w:b/>
              </w:rPr>
            </w:pPr>
          </w:p>
        </w:tc>
        <w:tc>
          <w:tcPr>
            <w:tcW w:w="5346" w:type="dxa"/>
            <w:gridSpan w:val="2"/>
            <w:vMerge w:val="restart"/>
            <w:shd w:val="clear" w:color="auto" w:fill="D9D9D9"/>
            <w:vAlign w:val="bottom"/>
          </w:tcPr>
          <w:p w:rsidR="0004147B" w:rsidRPr="00475E05" w:rsidRDefault="0004147B" w:rsidP="002F6F8B">
            <w:pPr>
              <w:jc w:val="center"/>
              <w:rPr>
                <w:b/>
              </w:rPr>
            </w:pPr>
          </w:p>
          <w:p w:rsidR="0004147B" w:rsidRPr="00475E05" w:rsidRDefault="0004147B" w:rsidP="002F6F8B">
            <w:pPr>
              <w:jc w:val="center"/>
              <w:rPr>
                <w:b/>
              </w:rPr>
            </w:pPr>
            <w:r w:rsidRPr="00475E05">
              <w:rPr>
                <w:b/>
              </w:rPr>
              <w:t>School Nam</w:t>
            </w:r>
            <w:r w:rsidR="006741EB" w:rsidRPr="00475E05">
              <w:rPr>
                <w:b/>
              </w:rPr>
              <w:t>e</w:t>
            </w:r>
            <w:r w:rsidRPr="00475E05">
              <w:rPr>
                <w:b/>
              </w:rPr>
              <w:t xml:space="preserve"> or Agency Name</w:t>
            </w:r>
            <w:r w:rsidR="009F13F0" w:rsidRPr="00475E05">
              <w:rPr>
                <w:b/>
              </w:rPr>
              <w:t>/Location</w:t>
            </w:r>
          </w:p>
        </w:tc>
        <w:tc>
          <w:tcPr>
            <w:tcW w:w="1314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04147B" w:rsidRPr="00475E05" w:rsidRDefault="0004147B" w:rsidP="00275790">
            <w:pPr>
              <w:jc w:val="center"/>
              <w:rPr>
                <w:b/>
                <w:sz w:val="20"/>
                <w:szCs w:val="20"/>
              </w:rPr>
            </w:pPr>
            <w:r w:rsidRPr="00475E05">
              <w:rPr>
                <w:b/>
                <w:sz w:val="20"/>
                <w:szCs w:val="20"/>
              </w:rPr>
              <w:t>Cultural diversity</w:t>
            </w:r>
          </w:p>
          <w:p w:rsidR="0004147B" w:rsidRPr="006741EB" w:rsidRDefault="0004147B" w:rsidP="0027579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41EB">
              <w:rPr>
                <w:sz w:val="16"/>
                <w:szCs w:val="16"/>
              </w:rPr>
              <w:t>(ethnicity, race, SES, gender, language (to include ELL students), urban, rural)</w:t>
            </w:r>
          </w:p>
        </w:tc>
        <w:tc>
          <w:tcPr>
            <w:tcW w:w="1088" w:type="dxa"/>
            <w:vMerge w:val="restart"/>
            <w:shd w:val="clear" w:color="auto" w:fill="D9D9D9"/>
            <w:textDirection w:val="btLr"/>
            <w:vAlign w:val="bottom"/>
          </w:tcPr>
          <w:p w:rsidR="0004147B" w:rsidRPr="00475E05" w:rsidRDefault="0004147B" w:rsidP="00275790">
            <w:pPr>
              <w:jc w:val="center"/>
              <w:rPr>
                <w:sz w:val="20"/>
                <w:szCs w:val="20"/>
              </w:rPr>
            </w:pPr>
            <w:r w:rsidRPr="00475E05">
              <w:rPr>
                <w:b/>
                <w:sz w:val="20"/>
                <w:szCs w:val="20"/>
              </w:rPr>
              <w:t>Exceptionalities</w:t>
            </w:r>
          </w:p>
          <w:p w:rsidR="0004147B" w:rsidRPr="006741EB" w:rsidRDefault="0004147B" w:rsidP="0027579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41EB">
              <w:rPr>
                <w:sz w:val="16"/>
                <w:szCs w:val="16"/>
              </w:rPr>
              <w:t>(ID, ED, LD, gifted, other)</w:t>
            </w:r>
          </w:p>
        </w:tc>
        <w:tc>
          <w:tcPr>
            <w:tcW w:w="1016" w:type="dxa"/>
            <w:vMerge w:val="restart"/>
            <w:shd w:val="clear" w:color="auto" w:fill="D9D9D9"/>
            <w:textDirection w:val="btLr"/>
            <w:vAlign w:val="bottom"/>
          </w:tcPr>
          <w:p w:rsidR="0004147B" w:rsidRPr="006741EB" w:rsidRDefault="007358BB" w:rsidP="00275790">
            <w:pPr>
              <w:jc w:val="center"/>
              <w:rPr>
                <w:b/>
                <w:sz w:val="16"/>
                <w:szCs w:val="16"/>
              </w:rPr>
            </w:pPr>
            <w:r w:rsidRPr="00475E05">
              <w:rPr>
                <w:b/>
                <w:sz w:val="20"/>
                <w:szCs w:val="20"/>
              </w:rPr>
              <w:t xml:space="preserve">Grade Level </w:t>
            </w:r>
            <w:r w:rsidRPr="006741EB">
              <w:rPr>
                <w:sz w:val="16"/>
                <w:szCs w:val="16"/>
              </w:rPr>
              <w:t>(Elementary, Middle, Secondary)</w:t>
            </w:r>
          </w:p>
        </w:tc>
        <w:tc>
          <w:tcPr>
            <w:tcW w:w="900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04147B" w:rsidRPr="00475E05" w:rsidRDefault="0004147B" w:rsidP="00275790">
            <w:pPr>
              <w:jc w:val="center"/>
              <w:rPr>
                <w:sz w:val="20"/>
                <w:szCs w:val="20"/>
              </w:rPr>
            </w:pPr>
            <w:r w:rsidRPr="00475E05">
              <w:rPr>
                <w:b/>
                <w:sz w:val="20"/>
                <w:szCs w:val="20"/>
              </w:rPr>
              <w:t>Exceptionalities</w:t>
            </w:r>
          </w:p>
          <w:p w:rsidR="0004147B" w:rsidRPr="006741EB" w:rsidRDefault="0004147B" w:rsidP="0027579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41EB">
              <w:rPr>
                <w:sz w:val="16"/>
                <w:szCs w:val="16"/>
              </w:rPr>
              <w:t>(ID, ED, LD, gifted, other)</w:t>
            </w:r>
          </w:p>
        </w:tc>
        <w:tc>
          <w:tcPr>
            <w:tcW w:w="1080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04147B" w:rsidRPr="005555DA" w:rsidRDefault="0004147B" w:rsidP="00275790">
            <w:pPr>
              <w:jc w:val="center"/>
              <w:rPr>
                <w:b/>
                <w:i/>
                <w:sz w:val="20"/>
                <w:szCs w:val="20"/>
              </w:rPr>
            </w:pPr>
            <w:r w:rsidRPr="005555DA">
              <w:rPr>
                <w:b/>
                <w:i/>
                <w:sz w:val="20"/>
                <w:szCs w:val="20"/>
              </w:rPr>
              <w:t>Collaboration</w:t>
            </w:r>
          </w:p>
          <w:p w:rsidR="0004147B" w:rsidRPr="005555DA" w:rsidRDefault="0004147B" w:rsidP="00275790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555DA">
              <w:rPr>
                <w:i/>
                <w:sz w:val="16"/>
                <w:szCs w:val="16"/>
              </w:rPr>
              <w:t>(colleagues/specialists,</w:t>
            </w:r>
            <w:r w:rsidR="00F21FF8">
              <w:rPr>
                <w:i/>
                <w:sz w:val="16"/>
                <w:szCs w:val="16"/>
              </w:rPr>
              <w:t xml:space="preserve"> PLCs, </w:t>
            </w:r>
            <w:r w:rsidRPr="005555DA">
              <w:rPr>
                <w:i/>
                <w:sz w:val="16"/>
                <w:szCs w:val="16"/>
              </w:rPr>
              <w:t xml:space="preserve"> families, community resources)</w:t>
            </w:r>
          </w:p>
        </w:tc>
      </w:tr>
      <w:tr w:rsidR="0004147B" w:rsidTr="005555DA">
        <w:trPr>
          <w:cantSplit/>
          <w:trHeight w:val="1241"/>
          <w:jc w:val="center"/>
        </w:trPr>
        <w:tc>
          <w:tcPr>
            <w:tcW w:w="1008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04147B" w:rsidRPr="00EF1C94" w:rsidRDefault="0004147B" w:rsidP="0004147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textDirection w:val="btLr"/>
            <w:vAlign w:val="bottom"/>
          </w:tcPr>
          <w:p w:rsidR="0004147B" w:rsidRPr="00EF1C94" w:rsidRDefault="0004147B" w:rsidP="0004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1C94">
              <w:rPr>
                <w:b/>
                <w:sz w:val="20"/>
                <w:szCs w:val="20"/>
              </w:rPr>
              <w:t>Observe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textDirection w:val="btLr"/>
            <w:vAlign w:val="bottom"/>
          </w:tcPr>
          <w:p w:rsidR="0004147B" w:rsidRPr="00EF1C94" w:rsidRDefault="0004147B" w:rsidP="0004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1C94">
              <w:rPr>
                <w:b/>
                <w:sz w:val="20"/>
                <w:szCs w:val="20"/>
              </w:rPr>
              <w:t>Teach/</w:t>
            </w:r>
          </w:p>
          <w:p w:rsidR="0004147B" w:rsidRPr="00EF1C94" w:rsidRDefault="0004147B" w:rsidP="0004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1C94">
              <w:rPr>
                <w:b/>
                <w:sz w:val="20"/>
                <w:szCs w:val="20"/>
              </w:rPr>
              <w:t>Assist</w:t>
            </w:r>
          </w:p>
        </w:tc>
        <w:tc>
          <w:tcPr>
            <w:tcW w:w="5346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04147B" w:rsidRPr="00EF1C94" w:rsidRDefault="0004147B" w:rsidP="0004147B">
            <w:pPr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04147B" w:rsidRPr="00EF1C94" w:rsidRDefault="0004147B" w:rsidP="0004147B">
            <w:pPr>
              <w:jc w:val="center"/>
              <w:rPr>
                <w:b/>
              </w:rPr>
            </w:pPr>
          </w:p>
        </w:tc>
        <w:tc>
          <w:tcPr>
            <w:tcW w:w="1088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04147B" w:rsidRPr="00EF1C94" w:rsidRDefault="0004147B" w:rsidP="0004147B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04147B" w:rsidRPr="00EF1C94" w:rsidRDefault="0004147B" w:rsidP="0004147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04147B" w:rsidRPr="00EF1C94" w:rsidRDefault="0004147B" w:rsidP="0004147B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04147B" w:rsidRPr="00EF1C94" w:rsidRDefault="0004147B" w:rsidP="0004147B">
            <w:pPr>
              <w:jc w:val="center"/>
              <w:rPr>
                <w:b/>
              </w:rPr>
            </w:pPr>
          </w:p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14" w:type="dxa"/>
            <w:gridSpan w:val="2"/>
          </w:tcPr>
          <w:p w:rsidR="0004147B" w:rsidRDefault="0004147B" w:rsidP="0004147B"/>
        </w:tc>
        <w:tc>
          <w:tcPr>
            <w:tcW w:w="1088" w:type="dxa"/>
          </w:tcPr>
          <w:p w:rsidR="0004147B" w:rsidRDefault="0004147B" w:rsidP="0004147B"/>
        </w:tc>
        <w:tc>
          <w:tcPr>
            <w:tcW w:w="1016" w:type="dxa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80" w:type="dxa"/>
            <w:gridSpan w:val="2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720" w:type="dxa"/>
          </w:tcPr>
          <w:p w:rsidR="0004147B" w:rsidRDefault="0004147B" w:rsidP="0004147B"/>
        </w:tc>
        <w:tc>
          <w:tcPr>
            <w:tcW w:w="5346" w:type="dxa"/>
            <w:gridSpan w:val="2"/>
          </w:tcPr>
          <w:p w:rsidR="0004147B" w:rsidRDefault="0004147B" w:rsidP="0004147B"/>
        </w:tc>
        <w:tc>
          <w:tcPr>
            <w:tcW w:w="1305" w:type="dxa"/>
          </w:tcPr>
          <w:p w:rsidR="0004147B" w:rsidRDefault="0004147B" w:rsidP="0004147B"/>
        </w:tc>
        <w:tc>
          <w:tcPr>
            <w:tcW w:w="1097" w:type="dxa"/>
            <w:gridSpan w:val="2"/>
          </w:tcPr>
          <w:p w:rsidR="0004147B" w:rsidRDefault="0004147B" w:rsidP="0004147B"/>
        </w:tc>
        <w:tc>
          <w:tcPr>
            <w:tcW w:w="1063" w:type="dxa"/>
            <w:gridSpan w:val="2"/>
          </w:tcPr>
          <w:p w:rsidR="0004147B" w:rsidRDefault="0004147B" w:rsidP="0004147B"/>
        </w:tc>
        <w:tc>
          <w:tcPr>
            <w:tcW w:w="900" w:type="dxa"/>
            <w:gridSpan w:val="2"/>
          </w:tcPr>
          <w:p w:rsidR="0004147B" w:rsidRDefault="0004147B" w:rsidP="0004147B"/>
        </w:tc>
        <w:tc>
          <w:tcPr>
            <w:tcW w:w="1033" w:type="dxa"/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720" w:type="dxa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720" w:type="dxa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5346" w:type="dxa"/>
            <w:gridSpan w:val="2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1305" w:type="dxa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1097" w:type="dxa"/>
            <w:gridSpan w:val="2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1063" w:type="dxa"/>
            <w:gridSpan w:val="2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1033" w:type="dxa"/>
            <w:tcBorders>
              <w:bottom w:val="double" w:sz="4" w:space="0" w:color="auto"/>
            </w:tcBorders>
          </w:tcPr>
          <w:p w:rsidR="0004147B" w:rsidRDefault="0004147B" w:rsidP="0004147B"/>
        </w:tc>
      </w:tr>
      <w:tr w:rsidR="0004147B" w:rsidTr="001205D2">
        <w:trPr>
          <w:trHeight w:val="720"/>
          <w:jc w:val="center"/>
        </w:trPr>
        <w:tc>
          <w:tcPr>
            <w:tcW w:w="1008" w:type="dxa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720" w:type="dxa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720" w:type="dxa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5346" w:type="dxa"/>
            <w:gridSpan w:val="2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1305" w:type="dxa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1097" w:type="dxa"/>
            <w:gridSpan w:val="2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1063" w:type="dxa"/>
            <w:gridSpan w:val="2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04147B" w:rsidRDefault="0004147B" w:rsidP="0004147B"/>
        </w:tc>
        <w:tc>
          <w:tcPr>
            <w:tcW w:w="1033" w:type="dxa"/>
            <w:tcBorders>
              <w:bottom w:val="double" w:sz="4" w:space="0" w:color="auto"/>
            </w:tcBorders>
          </w:tcPr>
          <w:p w:rsidR="0004147B" w:rsidRDefault="0004147B" w:rsidP="0004147B"/>
        </w:tc>
      </w:tr>
      <w:tr w:rsidR="0004147B" w:rsidRPr="00486470" w:rsidTr="005F1192">
        <w:trPr>
          <w:trHeight w:val="377"/>
          <w:jc w:val="center"/>
        </w:trPr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47B" w:rsidRPr="00737376" w:rsidRDefault="0004147B" w:rsidP="0004147B">
            <w:pPr>
              <w:rPr>
                <w:sz w:val="24"/>
                <w:szCs w:val="24"/>
              </w:rPr>
            </w:pPr>
            <w:r w:rsidRPr="00737376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4147B" w:rsidRPr="00737376" w:rsidRDefault="0004147B" w:rsidP="000414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4147B" w:rsidRPr="00737376" w:rsidRDefault="0004147B" w:rsidP="0004147B">
            <w:pPr>
              <w:rPr>
                <w:b/>
                <w:sz w:val="24"/>
                <w:szCs w:val="24"/>
              </w:rPr>
            </w:pPr>
          </w:p>
        </w:tc>
        <w:tc>
          <w:tcPr>
            <w:tcW w:w="1074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48DC" w:rsidRPr="00737376" w:rsidRDefault="00936252" w:rsidP="00936252">
            <w:pPr>
              <w:rPr>
                <w:b/>
                <w:sz w:val="24"/>
                <w:szCs w:val="24"/>
              </w:rPr>
            </w:pPr>
            <w:r w:rsidRPr="00737376">
              <w:rPr>
                <w:b/>
                <w:sz w:val="24"/>
                <w:szCs w:val="24"/>
              </w:rPr>
              <w:t>Minimum of 200 total hours prior to applying to Gate 3 for student teaching</w:t>
            </w:r>
            <w:r w:rsidR="00E048DC">
              <w:rPr>
                <w:b/>
                <w:sz w:val="24"/>
                <w:szCs w:val="24"/>
              </w:rPr>
              <w:t xml:space="preserve">. </w:t>
            </w:r>
          </w:p>
        </w:tc>
      </w:tr>
    </w:tbl>
    <w:p w:rsidR="005F1192" w:rsidRDefault="005F1192" w:rsidP="00373736"/>
    <w:sectPr w:rsidR="005F1192" w:rsidSect="008C350E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xMLA0Njc3tjQxNTVV0lEKTi0uzszPAykwrAUAQ4PCuSwAAAA="/>
  </w:docVars>
  <w:rsids>
    <w:rsidRoot w:val="00D7726D"/>
    <w:rsid w:val="0004147B"/>
    <w:rsid w:val="00087CE6"/>
    <w:rsid w:val="001205D2"/>
    <w:rsid w:val="00151AB3"/>
    <w:rsid w:val="00174A5F"/>
    <w:rsid w:val="001C2902"/>
    <w:rsid w:val="0023387A"/>
    <w:rsid w:val="00272748"/>
    <w:rsid w:val="00275790"/>
    <w:rsid w:val="002B0E76"/>
    <w:rsid w:val="002C525B"/>
    <w:rsid w:val="002E7FED"/>
    <w:rsid w:val="002F6F8B"/>
    <w:rsid w:val="00301659"/>
    <w:rsid w:val="00334D66"/>
    <w:rsid w:val="003439AF"/>
    <w:rsid w:val="00373736"/>
    <w:rsid w:val="003F650D"/>
    <w:rsid w:val="00456011"/>
    <w:rsid w:val="0046304B"/>
    <w:rsid w:val="00475E05"/>
    <w:rsid w:val="00477FD1"/>
    <w:rsid w:val="00486470"/>
    <w:rsid w:val="00507BC5"/>
    <w:rsid w:val="005110CA"/>
    <w:rsid w:val="00531F0A"/>
    <w:rsid w:val="005325B2"/>
    <w:rsid w:val="005555DA"/>
    <w:rsid w:val="0057217D"/>
    <w:rsid w:val="005964C4"/>
    <w:rsid w:val="005A1A99"/>
    <w:rsid w:val="005D467C"/>
    <w:rsid w:val="005F1192"/>
    <w:rsid w:val="00617E59"/>
    <w:rsid w:val="0066197D"/>
    <w:rsid w:val="006741EB"/>
    <w:rsid w:val="006D640B"/>
    <w:rsid w:val="00726E65"/>
    <w:rsid w:val="00732C67"/>
    <w:rsid w:val="007358BB"/>
    <w:rsid w:val="00737376"/>
    <w:rsid w:val="007632A8"/>
    <w:rsid w:val="00767874"/>
    <w:rsid w:val="0077021E"/>
    <w:rsid w:val="007A19CB"/>
    <w:rsid w:val="007A42DB"/>
    <w:rsid w:val="007E6B73"/>
    <w:rsid w:val="00883138"/>
    <w:rsid w:val="008C350E"/>
    <w:rsid w:val="008C4F7B"/>
    <w:rsid w:val="008E32BB"/>
    <w:rsid w:val="008F4240"/>
    <w:rsid w:val="00936252"/>
    <w:rsid w:val="009F13F0"/>
    <w:rsid w:val="00A661E7"/>
    <w:rsid w:val="00AA7B15"/>
    <w:rsid w:val="00AE0BA5"/>
    <w:rsid w:val="00B7191D"/>
    <w:rsid w:val="00B87565"/>
    <w:rsid w:val="00BD7E3C"/>
    <w:rsid w:val="00BE23EF"/>
    <w:rsid w:val="00BE5BD7"/>
    <w:rsid w:val="00C94414"/>
    <w:rsid w:val="00CD1B57"/>
    <w:rsid w:val="00CD2B80"/>
    <w:rsid w:val="00D04469"/>
    <w:rsid w:val="00D53924"/>
    <w:rsid w:val="00D652B5"/>
    <w:rsid w:val="00D67C95"/>
    <w:rsid w:val="00D7726D"/>
    <w:rsid w:val="00D907AA"/>
    <w:rsid w:val="00DB20B8"/>
    <w:rsid w:val="00E048DC"/>
    <w:rsid w:val="00EC3F73"/>
    <w:rsid w:val="00EE2ABC"/>
    <w:rsid w:val="00F15189"/>
    <w:rsid w:val="00F21FF8"/>
    <w:rsid w:val="00F35A6B"/>
    <w:rsid w:val="00F534DB"/>
    <w:rsid w:val="00FD3403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0EF3"/>
  <w15:docId w15:val="{CB469A66-B4AA-4D68-A6C0-69250F79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6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5D467C"/>
    <w:pPr>
      <w:keepNext/>
      <w:jc w:val="center"/>
      <w:outlineLvl w:val="8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D467C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Klamm, Harvey (School of Education)</dc:creator>
  <cp:lastModifiedBy>Modlin, Terri Ellen (School of Education)</cp:lastModifiedBy>
  <cp:revision>66</cp:revision>
  <cp:lastPrinted>2015-03-17T13:28:00Z</cp:lastPrinted>
  <dcterms:created xsi:type="dcterms:W3CDTF">2018-05-02T11:46:00Z</dcterms:created>
  <dcterms:modified xsi:type="dcterms:W3CDTF">2018-05-02T15:10:00Z</dcterms:modified>
</cp:coreProperties>
</file>